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99" w:rsidRDefault="00EB5C2F">
      <w:pPr>
        <w:rPr>
          <w:rFonts w:ascii="Times New Roman" w:hAnsi="Times New Roman" w:cs="Times New Roman"/>
          <w:sz w:val="28"/>
          <w:szCs w:val="28"/>
        </w:rPr>
      </w:pPr>
      <w:r w:rsidRPr="00EB5C2F">
        <w:rPr>
          <w:rFonts w:ascii="Times New Roman" w:hAnsi="Times New Roman" w:cs="Times New Roman"/>
          <w:sz w:val="28"/>
          <w:szCs w:val="28"/>
        </w:rPr>
        <w:t>Как правильно читать книгу.</w:t>
      </w:r>
    </w:p>
    <w:p w:rsidR="00EB5C2F" w:rsidRDefault="00EB5C2F" w:rsidP="00F05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книга. Неважно, какого она жанра. Её нужно прочесть. И не просто прочесть. Её нужно понять, суметь разобраться в прочитанном. А может быть, после прочтения написать сочинение, а значит, выразить своё собственное мнение по многим вопросам. Сделать это нелегко.</w:t>
      </w:r>
    </w:p>
    <w:p w:rsidR="00D026D6" w:rsidRDefault="00EB5C2F" w:rsidP="00F05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ты выбрал книгу для души. Она и читается легко</w:t>
      </w:r>
      <w:r w:rsidR="00D02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26D6">
        <w:rPr>
          <w:rFonts w:ascii="Times New Roman" w:hAnsi="Times New Roman" w:cs="Times New Roman"/>
          <w:sz w:val="28"/>
          <w:szCs w:val="28"/>
        </w:rPr>
        <w:t>«сдавать экзамен» ни перед кем не надо. Прочитал - закрыл. А если тебе задали прочитать произведение в школе, и завтра тебе придётся дискутировать на уроке, или писать творческую работу? Можно, конечно, прочитать механически, чтоб совесть была чиста: читал. Только какой прок от такого чтения, если ты не  сумел высказать ни одной мысли по прочитанному тексту? А если ещё надо пересказать</w:t>
      </w:r>
      <w:proofErr w:type="gramStart"/>
      <w:r w:rsidR="00D02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6D6">
        <w:rPr>
          <w:rFonts w:ascii="Times New Roman" w:hAnsi="Times New Roman" w:cs="Times New Roman"/>
          <w:sz w:val="28"/>
          <w:szCs w:val="28"/>
        </w:rPr>
        <w:t xml:space="preserve"> хотя бы кратко отдельный эпизод? А сможешь ли ты назвать имя главного героя?</w:t>
      </w:r>
    </w:p>
    <w:p w:rsidR="00EB5C2F" w:rsidRPr="00EB5C2F" w:rsidRDefault="00D026D6" w:rsidP="00F05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Любое произведение, если с ним придётся работать на уроке</w:t>
      </w:r>
      <w:r w:rsidR="00126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читать с  карандашом в рука</w:t>
      </w:r>
      <w:r w:rsidR="001266B1">
        <w:rPr>
          <w:rFonts w:ascii="Times New Roman" w:hAnsi="Times New Roman" w:cs="Times New Roman"/>
          <w:sz w:val="28"/>
          <w:szCs w:val="28"/>
        </w:rPr>
        <w:t>х (только карандаш должен быть обязательно хорошо заточен).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B1">
        <w:rPr>
          <w:rFonts w:ascii="Times New Roman" w:hAnsi="Times New Roman" w:cs="Times New Roman"/>
          <w:sz w:val="28"/>
          <w:szCs w:val="28"/>
        </w:rPr>
        <w:t>Вспомните, с карандашом в руках читала Екатерина Вторая «Путешествие из Петербурга в Москву». И обнаружила очень много интересного для себя! Так для чего же нужен карандаш? Вы будете делать им пометки. Они окажутся неоценимыми</w:t>
      </w:r>
      <w:proofErr w:type="gramStart"/>
      <w:r w:rsidR="001266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66B1">
        <w:rPr>
          <w:rFonts w:ascii="Times New Roman" w:hAnsi="Times New Roman" w:cs="Times New Roman"/>
          <w:sz w:val="28"/>
          <w:szCs w:val="28"/>
        </w:rPr>
        <w:t xml:space="preserve"> когда вы будете в дальнейшем работать с текстом.</w:t>
      </w:r>
      <w:r w:rsidR="009B19AC">
        <w:rPr>
          <w:rFonts w:ascii="Times New Roman" w:hAnsi="Times New Roman" w:cs="Times New Roman"/>
          <w:sz w:val="28"/>
          <w:szCs w:val="28"/>
        </w:rPr>
        <w:t xml:space="preserve"> Где делать пометки - решайте сами. Можно на полях, а </w:t>
      </w:r>
      <w:bookmarkStart w:id="0" w:name="_GoBack"/>
      <w:bookmarkEnd w:id="0"/>
      <w:r w:rsidR="009B19AC">
        <w:rPr>
          <w:rFonts w:ascii="Times New Roman" w:hAnsi="Times New Roman" w:cs="Times New Roman"/>
          <w:sz w:val="28"/>
          <w:szCs w:val="28"/>
        </w:rPr>
        <w:t>можно и аккуратно подчёркивать отдельные слова. На полях можно делать следующие пометки: пейзаж, портрет (указать имя героя), диалог, антитеза, сравнение и т. д. Во время работы над сочинением вам не придётся лихорадочно перелистывать страницы текста. Следуя этим рекомендациям, вы сэкономите время, а главное, вы не будете нервничать, волноваться.</w:t>
      </w:r>
    </w:p>
    <w:sectPr w:rsidR="00EB5C2F" w:rsidRPr="00EB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68" w:rsidRDefault="00822568" w:rsidP="00EB5C2F">
      <w:pPr>
        <w:spacing w:after="0" w:line="240" w:lineRule="auto"/>
      </w:pPr>
      <w:r>
        <w:separator/>
      </w:r>
    </w:p>
  </w:endnote>
  <w:endnote w:type="continuationSeparator" w:id="0">
    <w:p w:rsidR="00822568" w:rsidRDefault="00822568" w:rsidP="00EB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68" w:rsidRDefault="00822568" w:rsidP="00EB5C2F">
      <w:pPr>
        <w:spacing w:after="0" w:line="240" w:lineRule="auto"/>
      </w:pPr>
      <w:r>
        <w:separator/>
      </w:r>
    </w:p>
  </w:footnote>
  <w:footnote w:type="continuationSeparator" w:id="0">
    <w:p w:rsidR="00822568" w:rsidRDefault="00822568" w:rsidP="00EB5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2"/>
    <w:rsid w:val="001266B1"/>
    <w:rsid w:val="001B6572"/>
    <w:rsid w:val="00822568"/>
    <w:rsid w:val="009B19AC"/>
    <w:rsid w:val="00D026D6"/>
    <w:rsid w:val="00E91107"/>
    <w:rsid w:val="00EB5C2F"/>
    <w:rsid w:val="00F05F53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C2F"/>
  </w:style>
  <w:style w:type="paragraph" w:styleId="a5">
    <w:name w:val="footer"/>
    <w:basedOn w:val="a"/>
    <w:link w:val="a6"/>
    <w:uiPriority w:val="99"/>
    <w:unhideWhenUsed/>
    <w:rsid w:val="00EB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C2F"/>
  </w:style>
  <w:style w:type="paragraph" w:styleId="a5">
    <w:name w:val="footer"/>
    <w:basedOn w:val="a"/>
    <w:link w:val="a6"/>
    <w:uiPriority w:val="99"/>
    <w:unhideWhenUsed/>
    <w:rsid w:val="00EB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2017-10-06T11:53:00Z</dcterms:created>
  <dcterms:modified xsi:type="dcterms:W3CDTF">2017-10-06T13:20:00Z</dcterms:modified>
</cp:coreProperties>
</file>