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3D" w:rsidRDefault="00D7653D" w:rsidP="00D7653D">
      <w:pPr>
        <w:widowControl w:val="0"/>
        <w:suppressAutoHyphens/>
        <w:autoSpaceDE w:val="0"/>
        <w:autoSpaceDN w:val="0"/>
        <w:adjustRightInd w:val="0"/>
        <w:jc w:val="center"/>
      </w:pPr>
      <w:r>
        <w:t>Министерство общего и профессионального образования Свердловской области</w:t>
      </w:r>
    </w:p>
    <w:p w:rsidR="00D7653D" w:rsidRPr="00AF432C" w:rsidRDefault="00D7653D" w:rsidP="00D7653D">
      <w:pPr>
        <w:widowControl w:val="0"/>
        <w:suppressAutoHyphens/>
        <w:autoSpaceDE w:val="0"/>
        <w:autoSpaceDN w:val="0"/>
        <w:adjustRightInd w:val="0"/>
        <w:jc w:val="center"/>
      </w:pPr>
      <w:r w:rsidRPr="00AF432C">
        <w:t xml:space="preserve">Государственное автономное профессиональное образовательное учреждение  </w:t>
      </w:r>
    </w:p>
    <w:p w:rsidR="00D7653D" w:rsidRPr="00AF432C" w:rsidRDefault="00D7653D" w:rsidP="00D7653D">
      <w:pPr>
        <w:widowControl w:val="0"/>
        <w:suppressAutoHyphens/>
        <w:autoSpaceDE w:val="0"/>
        <w:autoSpaceDN w:val="0"/>
        <w:adjustRightInd w:val="0"/>
        <w:jc w:val="center"/>
      </w:pPr>
      <w:r w:rsidRPr="00AF432C">
        <w:t xml:space="preserve">Свердловской области </w:t>
      </w:r>
    </w:p>
    <w:p w:rsidR="00D7653D" w:rsidRPr="00AF432C" w:rsidRDefault="00D7653D" w:rsidP="00D7653D">
      <w:pPr>
        <w:widowControl w:val="0"/>
        <w:suppressAutoHyphens/>
        <w:autoSpaceDE w:val="0"/>
        <w:autoSpaceDN w:val="0"/>
        <w:adjustRightInd w:val="0"/>
        <w:jc w:val="center"/>
      </w:pPr>
      <w:r w:rsidRPr="00AF432C">
        <w:t>«Уральский радиотехнический колледж им. А.С. Попова»</w:t>
      </w:r>
    </w:p>
    <w:p w:rsidR="00D7653D" w:rsidRPr="00AF432C" w:rsidRDefault="00D7653D" w:rsidP="00D7653D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D7653D" w:rsidRDefault="00D7653D" w:rsidP="00D7653D">
      <w:pPr>
        <w:tabs>
          <w:tab w:val="left" w:pos="43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D7653D" w:rsidRDefault="00D7653D" w:rsidP="00D7653D">
      <w:pPr>
        <w:tabs>
          <w:tab w:val="left" w:pos="43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D7653D" w:rsidRDefault="00D7653D" w:rsidP="00D7653D">
      <w:pPr>
        <w:tabs>
          <w:tab w:val="left" w:pos="43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D7653D" w:rsidRDefault="00D7653D" w:rsidP="00D7653D">
      <w:pPr>
        <w:tabs>
          <w:tab w:val="left" w:pos="43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D7653D" w:rsidRDefault="00D7653D" w:rsidP="00D7653D">
      <w:pPr>
        <w:spacing w:line="360" w:lineRule="auto"/>
        <w:jc w:val="both"/>
        <w:rPr>
          <w:b/>
          <w:bCs/>
          <w:sz w:val="28"/>
          <w:szCs w:val="28"/>
        </w:rPr>
      </w:pPr>
    </w:p>
    <w:p w:rsidR="00D7653D" w:rsidRDefault="00D7653D" w:rsidP="00D7653D">
      <w:pPr>
        <w:spacing w:line="360" w:lineRule="auto"/>
        <w:jc w:val="center"/>
        <w:rPr>
          <w:b/>
          <w:bCs/>
          <w:sz w:val="32"/>
          <w:szCs w:val="32"/>
        </w:rPr>
      </w:pPr>
    </w:p>
    <w:p w:rsidR="00D7653D" w:rsidRDefault="00D7653D" w:rsidP="00D7653D">
      <w:pPr>
        <w:spacing w:line="360" w:lineRule="auto"/>
        <w:jc w:val="center"/>
        <w:rPr>
          <w:b/>
          <w:bCs/>
          <w:sz w:val="32"/>
          <w:szCs w:val="32"/>
        </w:rPr>
      </w:pPr>
    </w:p>
    <w:p w:rsidR="00D7653D" w:rsidRDefault="00D7653D" w:rsidP="00D7653D">
      <w:pPr>
        <w:spacing w:line="360" w:lineRule="auto"/>
        <w:jc w:val="center"/>
        <w:rPr>
          <w:b/>
          <w:bCs/>
          <w:sz w:val="32"/>
          <w:szCs w:val="32"/>
        </w:rPr>
      </w:pPr>
    </w:p>
    <w:p w:rsidR="00D7653D" w:rsidRDefault="00D7653D" w:rsidP="00D7653D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МЕТОДИЧЕСКОЕ ПОСОБИЕ ПО </w:t>
      </w:r>
      <w:r w:rsidR="00A114CD">
        <w:rPr>
          <w:b/>
          <w:bCs/>
          <w:sz w:val="28"/>
          <w:szCs w:val="28"/>
        </w:rPr>
        <w:t>НАПИСАНИЮ</w:t>
      </w:r>
      <w:r w:rsidR="00A114CD" w:rsidRPr="00A114CD">
        <w:rPr>
          <w:b/>
          <w:bCs/>
          <w:sz w:val="28"/>
          <w:szCs w:val="28"/>
        </w:rPr>
        <w:t xml:space="preserve"> </w:t>
      </w:r>
      <w:r w:rsidR="00A114CD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ОФОРМЛЕНИЮ РЕФЕРАТИВНЫХ РАБОТ ПО ДИСЦИПЛИН</w:t>
      </w:r>
      <w:r w:rsidR="00340C9E">
        <w:rPr>
          <w:b/>
          <w:bCs/>
          <w:sz w:val="28"/>
          <w:szCs w:val="28"/>
        </w:rPr>
        <w:t>АМ</w:t>
      </w:r>
      <w:r>
        <w:rPr>
          <w:b/>
          <w:bCs/>
          <w:sz w:val="28"/>
          <w:szCs w:val="28"/>
        </w:rPr>
        <w:t xml:space="preserve"> </w:t>
      </w:r>
    </w:p>
    <w:p w:rsidR="00D7653D" w:rsidRDefault="00D7653D" w:rsidP="00D7653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«ИСТОРИЯ</w:t>
      </w:r>
      <w:r w:rsidR="00A114CD">
        <w:rPr>
          <w:b/>
          <w:bCs/>
          <w:sz w:val="28"/>
          <w:szCs w:val="28"/>
        </w:rPr>
        <w:t>»</w:t>
      </w:r>
      <w:r w:rsidR="00340C9E">
        <w:rPr>
          <w:b/>
          <w:bCs/>
          <w:sz w:val="28"/>
          <w:szCs w:val="28"/>
        </w:rPr>
        <w:t xml:space="preserve"> И </w:t>
      </w:r>
      <w:r w:rsidR="00A114CD">
        <w:rPr>
          <w:b/>
          <w:bCs/>
          <w:sz w:val="28"/>
          <w:szCs w:val="28"/>
        </w:rPr>
        <w:t>«</w:t>
      </w:r>
      <w:r w:rsidR="00340C9E">
        <w:rPr>
          <w:b/>
          <w:bCs/>
          <w:sz w:val="28"/>
          <w:szCs w:val="28"/>
        </w:rPr>
        <w:t>ОСНОВЫ ФИЛОСОФИИ</w:t>
      </w:r>
      <w:r>
        <w:rPr>
          <w:b/>
          <w:bCs/>
          <w:sz w:val="28"/>
          <w:szCs w:val="28"/>
        </w:rPr>
        <w:t>»</w:t>
      </w:r>
    </w:p>
    <w:p w:rsidR="00D7653D" w:rsidRPr="00340C9E" w:rsidRDefault="00D7653D" w:rsidP="00340C9E">
      <w:pPr>
        <w:spacing w:line="360" w:lineRule="auto"/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для студентов заочного отделения </w:t>
      </w:r>
      <w:r w:rsidR="00340C9E">
        <w:rPr>
          <w:sz w:val="28"/>
          <w:szCs w:val="28"/>
        </w:rPr>
        <w:t>всех специальностей</w:t>
      </w:r>
    </w:p>
    <w:bookmarkEnd w:id="0"/>
    <w:p w:rsidR="00D7653D" w:rsidRDefault="00D7653D" w:rsidP="00D7653D">
      <w:pPr>
        <w:spacing w:line="360" w:lineRule="auto"/>
        <w:jc w:val="both"/>
        <w:rPr>
          <w:b/>
          <w:bCs/>
          <w:sz w:val="28"/>
          <w:szCs w:val="28"/>
        </w:rPr>
      </w:pPr>
    </w:p>
    <w:p w:rsidR="00D7653D" w:rsidRDefault="00D7653D" w:rsidP="00D7653D">
      <w:pPr>
        <w:spacing w:line="360" w:lineRule="auto"/>
        <w:jc w:val="both"/>
        <w:rPr>
          <w:b/>
          <w:bCs/>
          <w:sz w:val="28"/>
          <w:szCs w:val="28"/>
        </w:rPr>
      </w:pPr>
    </w:p>
    <w:p w:rsidR="00D7653D" w:rsidRDefault="00D7653D" w:rsidP="00D7653D">
      <w:pPr>
        <w:spacing w:line="360" w:lineRule="auto"/>
        <w:jc w:val="both"/>
        <w:rPr>
          <w:b/>
          <w:bCs/>
          <w:sz w:val="28"/>
          <w:szCs w:val="28"/>
        </w:rPr>
      </w:pPr>
    </w:p>
    <w:p w:rsidR="00F64DA3" w:rsidRPr="009776F9" w:rsidRDefault="00F64DA3" w:rsidP="00F64DA3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         </w:t>
      </w:r>
      <w:r w:rsidR="009776F9">
        <w:rPr>
          <w:b/>
          <w:bCs/>
        </w:rPr>
        <w:t xml:space="preserve">       </w:t>
      </w:r>
      <w:r w:rsidRPr="009776F9">
        <w:rPr>
          <w:b/>
          <w:bCs/>
          <w:sz w:val="28"/>
          <w:szCs w:val="28"/>
        </w:rPr>
        <w:t xml:space="preserve">Разработчик: </w:t>
      </w:r>
      <w:r w:rsidRPr="009776F9">
        <w:rPr>
          <w:b/>
          <w:bCs/>
          <w:sz w:val="28"/>
          <w:szCs w:val="28"/>
        </w:rPr>
        <w:tab/>
      </w:r>
    </w:p>
    <w:p w:rsidR="00F64DA3" w:rsidRPr="009776F9" w:rsidRDefault="00F64DA3" w:rsidP="00F64DA3">
      <w:pPr>
        <w:tabs>
          <w:tab w:val="left" w:pos="6225"/>
        </w:tabs>
        <w:jc w:val="right"/>
        <w:rPr>
          <w:sz w:val="28"/>
          <w:szCs w:val="28"/>
        </w:rPr>
      </w:pPr>
      <w:r w:rsidRPr="009776F9">
        <w:rPr>
          <w:sz w:val="28"/>
          <w:szCs w:val="28"/>
        </w:rPr>
        <w:t>Евгений Юрьевич</w:t>
      </w:r>
      <w:r w:rsidRPr="009776F9">
        <w:rPr>
          <w:sz w:val="28"/>
          <w:szCs w:val="28"/>
        </w:rPr>
        <w:t xml:space="preserve"> Вострецов, </w:t>
      </w:r>
    </w:p>
    <w:p w:rsidR="00F64DA3" w:rsidRPr="009776F9" w:rsidRDefault="00F64DA3" w:rsidP="00F64DA3">
      <w:pPr>
        <w:tabs>
          <w:tab w:val="left" w:pos="6225"/>
        </w:tabs>
        <w:jc w:val="right"/>
        <w:rPr>
          <w:sz w:val="28"/>
          <w:szCs w:val="28"/>
        </w:rPr>
      </w:pPr>
      <w:r w:rsidRPr="009776F9">
        <w:rPr>
          <w:sz w:val="28"/>
          <w:szCs w:val="28"/>
        </w:rPr>
        <w:t>преподаватель</w:t>
      </w:r>
    </w:p>
    <w:p w:rsidR="00F64DA3" w:rsidRDefault="00F64DA3" w:rsidP="00F64DA3">
      <w:pPr>
        <w:tabs>
          <w:tab w:val="left" w:pos="6225"/>
        </w:tabs>
      </w:pPr>
    </w:p>
    <w:p w:rsidR="00D7653D" w:rsidRDefault="00D7653D" w:rsidP="00D7653D">
      <w:pPr>
        <w:spacing w:line="360" w:lineRule="auto"/>
        <w:jc w:val="both"/>
        <w:rPr>
          <w:b/>
          <w:bCs/>
          <w:sz w:val="28"/>
          <w:szCs w:val="28"/>
        </w:rPr>
      </w:pPr>
    </w:p>
    <w:p w:rsidR="00D7653D" w:rsidRDefault="00D7653D" w:rsidP="00D7653D">
      <w:pPr>
        <w:spacing w:line="360" w:lineRule="auto"/>
        <w:jc w:val="both"/>
        <w:rPr>
          <w:b/>
          <w:bCs/>
          <w:sz w:val="28"/>
          <w:szCs w:val="28"/>
        </w:rPr>
      </w:pPr>
    </w:p>
    <w:p w:rsidR="00D7653D" w:rsidRDefault="00D7653D" w:rsidP="00D7653D">
      <w:pPr>
        <w:spacing w:line="360" w:lineRule="auto"/>
        <w:jc w:val="both"/>
        <w:rPr>
          <w:b/>
          <w:bCs/>
          <w:sz w:val="28"/>
          <w:szCs w:val="28"/>
        </w:rPr>
      </w:pPr>
    </w:p>
    <w:p w:rsidR="00D7653D" w:rsidRDefault="00D7653D" w:rsidP="00D7653D">
      <w:pPr>
        <w:spacing w:line="360" w:lineRule="auto"/>
        <w:jc w:val="both"/>
        <w:rPr>
          <w:b/>
          <w:bCs/>
          <w:sz w:val="28"/>
          <w:szCs w:val="28"/>
        </w:rPr>
      </w:pPr>
    </w:p>
    <w:p w:rsidR="00D7653D" w:rsidRDefault="00D7653D" w:rsidP="00D7653D">
      <w:pPr>
        <w:spacing w:line="360" w:lineRule="auto"/>
        <w:jc w:val="both"/>
        <w:rPr>
          <w:b/>
          <w:bCs/>
          <w:sz w:val="28"/>
          <w:szCs w:val="28"/>
        </w:rPr>
      </w:pPr>
    </w:p>
    <w:p w:rsidR="00340C9E" w:rsidRDefault="00340C9E" w:rsidP="00D7653D">
      <w:pPr>
        <w:spacing w:line="360" w:lineRule="auto"/>
        <w:jc w:val="center"/>
        <w:rPr>
          <w:b/>
          <w:bCs/>
          <w:sz w:val="28"/>
          <w:szCs w:val="28"/>
        </w:rPr>
      </w:pPr>
    </w:p>
    <w:p w:rsidR="00340C9E" w:rsidRPr="00F64DA3" w:rsidRDefault="00F64DA3" w:rsidP="00D7653D">
      <w:pPr>
        <w:spacing w:line="360" w:lineRule="auto"/>
        <w:jc w:val="center"/>
        <w:rPr>
          <w:bCs/>
          <w:sz w:val="28"/>
          <w:szCs w:val="28"/>
        </w:rPr>
      </w:pPr>
      <w:r w:rsidRPr="00F64DA3">
        <w:rPr>
          <w:bCs/>
          <w:sz w:val="28"/>
          <w:szCs w:val="28"/>
        </w:rPr>
        <w:t>Екатеринбург</w:t>
      </w:r>
    </w:p>
    <w:p w:rsidR="00D7653D" w:rsidRPr="00F64DA3" w:rsidRDefault="00D7653D" w:rsidP="00D7653D">
      <w:pPr>
        <w:spacing w:line="360" w:lineRule="auto"/>
        <w:jc w:val="center"/>
        <w:rPr>
          <w:bCs/>
          <w:sz w:val="28"/>
          <w:szCs w:val="28"/>
        </w:rPr>
      </w:pPr>
      <w:r w:rsidRPr="00F64DA3">
        <w:rPr>
          <w:bCs/>
          <w:sz w:val="28"/>
          <w:szCs w:val="28"/>
        </w:rPr>
        <w:t xml:space="preserve"> 2018</w:t>
      </w:r>
    </w:p>
    <w:p w:rsidR="007D5F9C" w:rsidRPr="007D5F9C" w:rsidRDefault="007D5F9C" w:rsidP="007D5F9C">
      <w:pPr>
        <w:jc w:val="center"/>
        <w:rPr>
          <w:b/>
          <w:bCs/>
          <w:sz w:val="32"/>
          <w:szCs w:val="32"/>
        </w:rPr>
      </w:pPr>
      <w:r w:rsidRPr="007D5F9C">
        <w:rPr>
          <w:b/>
          <w:bCs/>
          <w:sz w:val="32"/>
          <w:szCs w:val="32"/>
        </w:rPr>
        <w:lastRenderedPageBreak/>
        <w:t>Содержание</w:t>
      </w:r>
    </w:p>
    <w:p w:rsidR="007D5F9C" w:rsidRPr="007D5F9C" w:rsidRDefault="007D5F9C" w:rsidP="007D5F9C">
      <w:pPr>
        <w:tabs>
          <w:tab w:val="left" w:pos="1268"/>
        </w:tabs>
        <w:ind w:left="709"/>
        <w:jc w:val="both"/>
        <w:rPr>
          <w:highlight w:val="green"/>
        </w:rPr>
      </w:pPr>
    </w:p>
    <w:p w:rsidR="009776F9" w:rsidRPr="009776F9" w:rsidRDefault="009776F9" w:rsidP="009776F9">
      <w:pPr>
        <w:pStyle w:val="13"/>
        <w:tabs>
          <w:tab w:val="right" w:leader="dot" w:pos="9204"/>
        </w:tabs>
        <w:spacing w:after="0"/>
        <w:rPr>
          <w:noProof/>
          <w:sz w:val="28"/>
          <w:szCs w:val="28"/>
        </w:rPr>
      </w:pPr>
      <w:r>
        <w:rPr>
          <w:sz w:val="27"/>
          <w:szCs w:val="27"/>
          <w:highlight w:val="yellow"/>
        </w:rPr>
        <w:fldChar w:fldCharType="begin"/>
      </w:r>
      <w:r>
        <w:rPr>
          <w:sz w:val="27"/>
          <w:szCs w:val="27"/>
          <w:highlight w:val="yellow"/>
        </w:rPr>
        <w:instrText xml:space="preserve"> TOC \h \z \t "Стиль1;1;Стиль2;2" </w:instrText>
      </w:r>
      <w:r>
        <w:rPr>
          <w:sz w:val="27"/>
          <w:szCs w:val="27"/>
          <w:highlight w:val="yellow"/>
        </w:rPr>
        <w:fldChar w:fldCharType="separate"/>
      </w:r>
      <w:hyperlink w:anchor="_Toc528235728" w:history="1">
        <w:r w:rsidRPr="009776F9">
          <w:rPr>
            <w:rStyle w:val="ad"/>
            <w:noProof/>
            <w:sz w:val="28"/>
            <w:szCs w:val="28"/>
          </w:rPr>
          <w:t>1 Требования к структуре реферативной работы, объему, оформлению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_Toc528235728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3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23"/>
        <w:tabs>
          <w:tab w:val="right" w:leader="dot" w:pos="9204"/>
        </w:tabs>
        <w:spacing w:after="0"/>
        <w:ind w:left="0"/>
        <w:rPr>
          <w:noProof/>
          <w:sz w:val="28"/>
          <w:szCs w:val="28"/>
        </w:rPr>
      </w:pPr>
      <w:hyperlink w:anchor="_Toc528235729" w:history="1">
        <w:r w:rsidRPr="009776F9">
          <w:rPr>
            <w:rStyle w:val="ad"/>
            <w:noProof/>
            <w:sz w:val="28"/>
            <w:szCs w:val="28"/>
          </w:rPr>
          <w:t>1.1 Структурные элементы  реферативной работы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_Toc528235729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3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23"/>
        <w:tabs>
          <w:tab w:val="right" w:leader="dot" w:pos="9204"/>
        </w:tabs>
        <w:spacing w:after="0"/>
        <w:ind w:left="0"/>
        <w:rPr>
          <w:noProof/>
          <w:sz w:val="28"/>
          <w:szCs w:val="28"/>
        </w:rPr>
      </w:pPr>
      <w:hyperlink w:anchor="_Toc528235730" w:history="1">
        <w:r w:rsidRPr="009776F9">
          <w:rPr>
            <w:rStyle w:val="ad"/>
            <w:noProof/>
            <w:sz w:val="28"/>
            <w:szCs w:val="28"/>
          </w:rPr>
          <w:t>1.2 Основные требования к содержанию и оформлению  реферативной работы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_Toc528235730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3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13"/>
        <w:tabs>
          <w:tab w:val="right" w:leader="dot" w:pos="9204"/>
        </w:tabs>
        <w:spacing w:after="0"/>
        <w:rPr>
          <w:noProof/>
          <w:sz w:val="28"/>
          <w:szCs w:val="28"/>
        </w:rPr>
      </w:pPr>
      <w:hyperlink w:anchor="_Toc528235731" w:history="1">
        <w:r w:rsidRPr="009776F9">
          <w:rPr>
            <w:rStyle w:val="ad"/>
            <w:noProof/>
            <w:sz w:val="28"/>
            <w:szCs w:val="28"/>
          </w:rPr>
          <w:t>2 Специфика реферативной работы, правила ее написания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_Toc528235731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5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23"/>
        <w:tabs>
          <w:tab w:val="right" w:leader="dot" w:pos="9204"/>
        </w:tabs>
        <w:spacing w:after="0"/>
        <w:ind w:left="0"/>
        <w:rPr>
          <w:noProof/>
          <w:sz w:val="28"/>
          <w:szCs w:val="28"/>
        </w:rPr>
      </w:pPr>
      <w:hyperlink w:anchor="_Toc528235732" w:history="1">
        <w:r w:rsidRPr="009776F9">
          <w:rPr>
            <w:rStyle w:val="ad"/>
            <w:noProof/>
            <w:sz w:val="28"/>
            <w:szCs w:val="28"/>
          </w:rPr>
          <w:t>2.1 Правила написания введения реферативной работе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_Toc528235732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7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23"/>
        <w:tabs>
          <w:tab w:val="right" w:leader="dot" w:pos="9204"/>
        </w:tabs>
        <w:spacing w:after="0"/>
        <w:ind w:left="0"/>
        <w:rPr>
          <w:noProof/>
          <w:sz w:val="28"/>
          <w:szCs w:val="28"/>
        </w:rPr>
      </w:pPr>
      <w:hyperlink w:anchor="_Toc528235733" w:history="1">
        <w:r w:rsidRPr="009776F9">
          <w:rPr>
            <w:rStyle w:val="ad"/>
            <w:noProof/>
            <w:sz w:val="28"/>
            <w:szCs w:val="28"/>
          </w:rPr>
          <w:t>2.2 Правила написания основной части реферативной работы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_Toc528235733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11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23"/>
        <w:tabs>
          <w:tab w:val="right" w:leader="dot" w:pos="9204"/>
        </w:tabs>
        <w:spacing w:after="0"/>
        <w:ind w:left="0"/>
        <w:rPr>
          <w:noProof/>
          <w:sz w:val="28"/>
          <w:szCs w:val="28"/>
        </w:rPr>
      </w:pPr>
      <w:hyperlink w:anchor="_Toc528235734" w:history="1">
        <w:r w:rsidRPr="009776F9">
          <w:rPr>
            <w:rStyle w:val="ad"/>
            <w:noProof/>
            <w:sz w:val="28"/>
            <w:szCs w:val="28"/>
          </w:rPr>
          <w:t>2.3 Правила написания заключения реферативной работы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_Toc528235734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12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13"/>
        <w:tabs>
          <w:tab w:val="right" w:leader="dot" w:pos="9204"/>
        </w:tabs>
        <w:spacing w:after="0"/>
        <w:rPr>
          <w:noProof/>
          <w:sz w:val="28"/>
          <w:szCs w:val="28"/>
        </w:rPr>
      </w:pPr>
      <w:hyperlink w:anchor="_Toc528235735" w:history="1">
        <w:r w:rsidRPr="009776F9">
          <w:rPr>
            <w:rStyle w:val="ad"/>
            <w:noProof/>
            <w:sz w:val="28"/>
            <w:szCs w:val="28"/>
          </w:rPr>
          <w:t>3 Правила оформления ссылок и сносок в реферативной работе в соответствии с ГОСТ (с примерами)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_Toc528235735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15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23"/>
        <w:tabs>
          <w:tab w:val="right" w:leader="dot" w:pos="9204"/>
        </w:tabs>
        <w:spacing w:after="0"/>
        <w:ind w:left="0"/>
        <w:rPr>
          <w:noProof/>
          <w:sz w:val="28"/>
          <w:szCs w:val="28"/>
        </w:rPr>
      </w:pPr>
      <w:hyperlink w:anchor="_Toc528235736" w:history="1">
        <w:r w:rsidRPr="009776F9">
          <w:rPr>
            <w:rStyle w:val="ad"/>
            <w:noProof/>
            <w:sz w:val="28"/>
            <w:szCs w:val="28"/>
          </w:rPr>
          <w:t>3.1 Сведения об используемых в учебном заведении ГОСТ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_Toc528235736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15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23"/>
        <w:tabs>
          <w:tab w:val="right" w:leader="dot" w:pos="9204"/>
        </w:tabs>
        <w:spacing w:after="0"/>
        <w:ind w:left="0"/>
        <w:rPr>
          <w:noProof/>
          <w:sz w:val="28"/>
          <w:szCs w:val="28"/>
        </w:rPr>
      </w:pPr>
      <w:hyperlink w:anchor="_Toc528235737" w:history="1">
        <w:r w:rsidRPr="009776F9">
          <w:rPr>
            <w:rStyle w:val="ad"/>
            <w:noProof/>
            <w:sz w:val="28"/>
            <w:szCs w:val="28"/>
          </w:rPr>
          <w:t>3.2 Оформление ссылок и сносок на бумажный источник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_Toc528235737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15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23"/>
        <w:tabs>
          <w:tab w:val="right" w:leader="dot" w:pos="9204"/>
        </w:tabs>
        <w:spacing w:after="0"/>
        <w:ind w:left="0"/>
        <w:rPr>
          <w:noProof/>
          <w:sz w:val="28"/>
          <w:szCs w:val="28"/>
        </w:rPr>
      </w:pPr>
      <w:hyperlink w:anchor="_Toc528235738" w:history="1">
        <w:r w:rsidRPr="009776F9">
          <w:rPr>
            <w:rStyle w:val="ad"/>
            <w:noProof/>
            <w:sz w:val="28"/>
            <w:szCs w:val="28"/>
          </w:rPr>
          <w:t>3.3 Оформление ссылок и сносок на электронный источник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_Toc528235738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21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13"/>
        <w:tabs>
          <w:tab w:val="right" w:leader="dot" w:pos="9204"/>
        </w:tabs>
        <w:spacing w:after="0"/>
        <w:rPr>
          <w:noProof/>
          <w:sz w:val="28"/>
          <w:szCs w:val="28"/>
        </w:rPr>
      </w:pPr>
      <w:hyperlink w:anchor="_Toc528235739" w:history="1">
        <w:r w:rsidRPr="009776F9">
          <w:rPr>
            <w:rStyle w:val="ad"/>
            <w:noProof/>
            <w:sz w:val="28"/>
            <w:szCs w:val="28"/>
          </w:rPr>
          <w:t>4. Список использованных источников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_Toc528235739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23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23"/>
        <w:tabs>
          <w:tab w:val="right" w:leader="dot" w:pos="9204"/>
        </w:tabs>
        <w:spacing w:after="0"/>
        <w:ind w:left="0"/>
        <w:rPr>
          <w:noProof/>
          <w:sz w:val="28"/>
          <w:szCs w:val="28"/>
        </w:rPr>
      </w:pPr>
      <w:hyperlink w:anchor="_Toc528235740" w:history="1">
        <w:r w:rsidRPr="009776F9">
          <w:rPr>
            <w:rStyle w:val="ad"/>
            <w:noProof/>
            <w:sz w:val="28"/>
            <w:szCs w:val="28"/>
          </w:rPr>
          <w:t>4.1 Источники, использованные для написания методического пособия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_Toc528235740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23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9776F9" w:rsidRPr="009776F9" w:rsidRDefault="009776F9" w:rsidP="009776F9">
      <w:pPr>
        <w:pStyle w:val="23"/>
        <w:tabs>
          <w:tab w:val="right" w:leader="dot" w:pos="9204"/>
        </w:tabs>
        <w:spacing w:after="0"/>
        <w:ind w:left="0"/>
        <w:rPr>
          <w:noProof/>
          <w:sz w:val="28"/>
          <w:szCs w:val="28"/>
        </w:rPr>
      </w:pPr>
      <w:hyperlink w:anchor="_Toc528235741" w:history="1">
        <w:r w:rsidRPr="009776F9">
          <w:rPr>
            <w:rStyle w:val="ad"/>
            <w:noProof/>
            <w:sz w:val="28"/>
            <w:szCs w:val="28"/>
          </w:rPr>
          <w:t>4.2 Источники использованные для  написания примеров (введение и заключение)</w:t>
        </w:r>
        <w:r w:rsidRPr="009776F9">
          <w:rPr>
            <w:noProof/>
            <w:webHidden/>
            <w:sz w:val="28"/>
            <w:szCs w:val="28"/>
          </w:rPr>
          <w:tab/>
        </w:r>
        <w:r w:rsidRPr="009776F9">
          <w:rPr>
            <w:noProof/>
            <w:webHidden/>
            <w:sz w:val="28"/>
            <w:szCs w:val="28"/>
          </w:rPr>
          <w:fldChar w:fldCharType="begin"/>
        </w:r>
        <w:r w:rsidRPr="009776F9">
          <w:rPr>
            <w:noProof/>
            <w:webHidden/>
            <w:sz w:val="28"/>
            <w:szCs w:val="28"/>
          </w:rPr>
          <w:instrText xml:space="preserve"> PAGEREF _Toc528235741 \h </w:instrText>
        </w:r>
        <w:r w:rsidRPr="009776F9">
          <w:rPr>
            <w:noProof/>
            <w:webHidden/>
            <w:sz w:val="28"/>
            <w:szCs w:val="28"/>
          </w:rPr>
        </w:r>
        <w:r w:rsidRPr="009776F9">
          <w:rPr>
            <w:noProof/>
            <w:webHidden/>
            <w:sz w:val="28"/>
            <w:szCs w:val="28"/>
          </w:rPr>
          <w:fldChar w:fldCharType="separate"/>
        </w:r>
        <w:r w:rsidRPr="009776F9">
          <w:rPr>
            <w:noProof/>
            <w:webHidden/>
            <w:sz w:val="28"/>
            <w:szCs w:val="28"/>
          </w:rPr>
          <w:t>24</w:t>
        </w:r>
        <w:r w:rsidRPr="009776F9">
          <w:rPr>
            <w:noProof/>
            <w:webHidden/>
            <w:sz w:val="28"/>
            <w:szCs w:val="28"/>
          </w:rPr>
          <w:fldChar w:fldCharType="end"/>
        </w:r>
      </w:hyperlink>
    </w:p>
    <w:p w:rsidR="007D5F9C" w:rsidRPr="007D5F9C" w:rsidRDefault="009776F9" w:rsidP="009776F9">
      <w:pPr>
        <w:tabs>
          <w:tab w:val="left" w:pos="1268"/>
          <w:tab w:val="left" w:pos="1418"/>
        </w:tabs>
        <w:ind w:left="1134"/>
        <w:jc w:val="both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  <w:fldChar w:fldCharType="end"/>
      </w:r>
    </w:p>
    <w:p w:rsidR="00522737" w:rsidRPr="00D7653D" w:rsidRDefault="00522737" w:rsidP="009776F9">
      <w:pPr>
        <w:rPr>
          <w:sz w:val="28"/>
          <w:szCs w:val="28"/>
        </w:rPr>
      </w:pPr>
    </w:p>
    <w:p w:rsidR="007B3D1B" w:rsidRDefault="007B3D1B" w:rsidP="009776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5F9C" w:rsidRDefault="007B3D1B" w:rsidP="00C91B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bookmarkStart w:id="1" w:name="_Toc528235728"/>
      <w:r w:rsidRPr="00F64DA3">
        <w:rPr>
          <w:rStyle w:val="12"/>
        </w:rPr>
        <w:lastRenderedPageBreak/>
        <w:t>1 Требования к структуре реферативной работы, объему, оформлению</w:t>
      </w:r>
      <w:bookmarkEnd w:id="1"/>
      <w:r w:rsidRPr="006C4889">
        <w:rPr>
          <w:rStyle w:val="a9"/>
          <w:b/>
          <w:bCs/>
          <w:sz w:val="28"/>
          <w:szCs w:val="28"/>
        </w:rPr>
        <w:footnoteReference w:id="1"/>
      </w:r>
      <w:r w:rsidRPr="006C4889">
        <w:rPr>
          <w:b/>
          <w:bCs/>
          <w:sz w:val="28"/>
          <w:szCs w:val="28"/>
        </w:rPr>
        <w:t>:</w:t>
      </w:r>
    </w:p>
    <w:p w:rsidR="006C4889" w:rsidRPr="008A1222" w:rsidRDefault="006C4889" w:rsidP="00F64DA3">
      <w:pPr>
        <w:pStyle w:val="21"/>
      </w:pPr>
      <w:bookmarkStart w:id="2" w:name="_Toc528235729"/>
      <w:r>
        <w:t>1</w:t>
      </w:r>
      <w:r w:rsidRPr="008A1222">
        <w:t>.1</w:t>
      </w:r>
      <w:r>
        <w:t xml:space="preserve"> </w:t>
      </w:r>
      <w:r w:rsidRPr="008A1222">
        <w:t xml:space="preserve">Структурные элементы  </w:t>
      </w:r>
      <w:r>
        <w:t>реферативной</w:t>
      </w:r>
      <w:r w:rsidRPr="008A1222">
        <w:t xml:space="preserve"> работы</w:t>
      </w:r>
      <w:bookmarkEnd w:id="2"/>
    </w:p>
    <w:p w:rsidR="006C4889" w:rsidRDefault="00C75B93" w:rsidP="00C91B04">
      <w:pPr>
        <w:pStyle w:val="aa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Реферативная работа состоит из структурных элементов, располагающихся в следующей последовательности</w:t>
      </w:r>
      <w:r w:rsidR="006C4889">
        <w:rPr>
          <w:sz w:val="28"/>
          <w:szCs w:val="28"/>
        </w:rPr>
        <w:t>:</w:t>
      </w:r>
    </w:p>
    <w:p w:rsidR="006C4889" w:rsidRDefault="006C4889" w:rsidP="00C91B04">
      <w:pPr>
        <w:pStyle w:val="aa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титульный лист;</w:t>
      </w:r>
    </w:p>
    <w:p w:rsidR="006C4889" w:rsidRDefault="006C4889" w:rsidP="00C91B04">
      <w:pPr>
        <w:pStyle w:val="aa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содержание;</w:t>
      </w:r>
    </w:p>
    <w:p w:rsidR="006C4889" w:rsidRDefault="006C4889" w:rsidP="00C91B04">
      <w:pPr>
        <w:pStyle w:val="aa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введение;</w:t>
      </w:r>
    </w:p>
    <w:p w:rsidR="006C4889" w:rsidRPr="00700007" w:rsidRDefault="006C4889" w:rsidP="00C91B04">
      <w:pPr>
        <w:pStyle w:val="aa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0000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основная часть</w:t>
      </w:r>
      <w:r w:rsidRPr="00700007">
        <w:rPr>
          <w:color w:val="000000"/>
          <w:sz w:val="28"/>
          <w:szCs w:val="28"/>
        </w:rPr>
        <w:t>;</w:t>
      </w:r>
    </w:p>
    <w:p w:rsidR="006C4889" w:rsidRDefault="006C4889" w:rsidP="00C91B04">
      <w:pPr>
        <w:pStyle w:val="aa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заключение;</w:t>
      </w:r>
    </w:p>
    <w:p w:rsidR="006C4889" w:rsidRDefault="006C4889" w:rsidP="00C91B04">
      <w:pPr>
        <w:pStyle w:val="aa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список используемых источников.</w:t>
      </w:r>
    </w:p>
    <w:p w:rsidR="006C4889" w:rsidRDefault="006C4889" w:rsidP="00C91B04">
      <w:pPr>
        <w:pStyle w:val="aa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57593">
        <w:rPr>
          <w:color w:val="000000"/>
          <w:sz w:val="28"/>
          <w:szCs w:val="28"/>
        </w:rPr>
        <w:t>Заголовки структурных элементов</w:t>
      </w:r>
      <w:r>
        <w:rPr>
          <w:color w:val="000000"/>
          <w:sz w:val="28"/>
          <w:szCs w:val="28"/>
        </w:rPr>
        <w:t xml:space="preserve"> </w:t>
      </w:r>
      <w:r w:rsidRPr="00E13CC6">
        <w:rPr>
          <w:color w:val="000000"/>
          <w:sz w:val="28"/>
          <w:szCs w:val="28"/>
        </w:rPr>
        <w:t xml:space="preserve">следует располагать в середине строки, печатать </w:t>
      </w:r>
      <w:r>
        <w:rPr>
          <w:sz w:val="28"/>
          <w:szCs w:val="28"/>
        </w:rPr>
        <w:t>с заглавной</w:t>
      </w:r>
      <w:r w:rsidRPr="00673114">
        <w:rPr>
          <w:sz w:val="28"/>
          <w:szCs w:val="28"/>
        </w:rPr>
        <w:t xml:space="preserve"> букв</w:t>
      </w:r>
      <w:r>
        <w:rPr>
          <w:sz w:val="28"/>
          <w:szCs w:val="28"/>
        </w:rPr>
        <w:t>ы</w:t>
      </w:r>
      <w:r w:rsidRPr="00E13CC6">
        <w:rPr>
          <w:color w:val="000000"/>
          <w:sz w:val="28"/>
          <w:szCs w:val="28"/>
        </w:rPr>
        <w:t>, без точки в конце, не подчёркивая, переносы слов не допускаются.</w:t>
      </w:r>
      <w:r>
        <w:rPr>
          <w:color w:val="000000"/>
          <w:sz w:val="28"/>
          <w:szCs w:val="28"/>
        </w:rPr>
        <w:t xml:space="preserve"> Заголовки следует </w:t>
      </w:r>
      <w:r w:rsidR="00A10DC4">
        <w:rPr>
          <w:color w:val="000000"/>
          <w:sz w:val="28"/>
          <w:szCs w:val="28"/>
        </w:rPr>
        <w:t>выделять</w:t>
      </w:r>
      <w:r>
        <w:rPr>
          <w:color w:val="000000"/>
          <w:sz w:val="28"/>
          <w:szCs w:val="28"/>
        </w:rPr>
        <w:t xml:space="preserve"> </w:t>
      </w:r>
      <w:r w:rsidR="003728DB">
        <w:rPr>
          <w:color w:val="000000"/>
          <w:sz w:val="28"/>
          <w:szCs w:val="28"/>
        </w:rPr>
        <w:t>Полу</w:t>
      </w:r>
      <w:r>
        <w:rPr>
          <w:color w:val="000000"/>
          <w:sz w:val="28"/>
          <w:szCs w:val="28"/>
        </w:rPr>
        <w:t>жирным</w:t>
      </w:r>
      <w:r w:rsidR="00A10DC4">
        <w:rPr>
          <w:color w:val="000000"/>
          <w:sz w:val="28"/>
          <w:szCs w:val="28"/>
        </w:rPr>
        <w:t xml:space="preserve"> шрифтом</w:t>
      </w:r>
      <w:r>
        <w:rPr>
          <w:color w:val="000000"/>
          <w:sz w:val="28"/>
          <w:szCs w:val="28"/>
        </w:rPr>
        <w:t xml:space="preserve">. </w:t>
      </w:r>
    </w:p>
    <w:p w:rsidR="006C4889" w:rsidRDefault="006C4889" w:rsidP="00C91B04">
      <w:pPr>
        <w:pStyle w:val="aa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E13CC6">
        <w:rPr>
          <w:color w:val="000000"/>
          <w:sz w:val="28"/>
          <w:szCs w:val="28"/>
        </w:rPr>
        <w:t xml:space="preserve">Каждый структурный элемент начинают печатать с нового листа. Разделы, не </w:t>
      </w:r>
      <w:r w:rsidRPr="00B333C3">
        <w:rPr>
          <w:sz w:val="28"/>
          <w:szCs w:val="28"/>
        </w:rPr>
        <w:t xml:space="preserve">входящие </w:t>
      </w:r>
      <w:r>
        <w:rPr>
          <w:sz w:val="28"/>
          <w:szCs w:val="28"/>
        </w:rPr>
        <w:t>в основную часть</w:t>
      </w:r>
      <w:r w:rsidRPr="00B333C3">
        <w:rPr>
          <w:sz w:val="28"/>
          <w:szCs w:val="28"/>
        </w:rPr>
        <w:t>, не нумеруются. Текст</w:t>
      </w:r>
      <w:r w:rsidRPr="00E13CC6">
        <w:rPr>
          <w:color w:val="000000"/>
          <w:sz w:val="28"/>
          <w:szCs w:val="28"/>
        </w:rPr>
        <w:t xml:space="preserve"> разделов пишется через один интервал (одна свободная строка)</w:t>
      </w:r>
      <w:r w:rsidR="001226AA">
        <w:rPr>
          <w:color w:val="000000"/>
          <w:sz w:val="28"/>
          <w:szCs w:val="28"/>
        </w:rPr>
        <w:t>,</w:t>
      </w:r>
      <w:r w:rsidRPr="00E13CC6">
        <w:rPr>
          <w:color w:val="000000"/>
          <w:sz w:val="28"/>
          <w:szCs w:val="28"/>
        </w:rPr>
        <w:t xml:space="preserve"> с абзацного отступа</w:t>
      </w:r>
      <w:r w:rsidR="001226AA">
        <w:rPr>
          <w:color w:val="000000"/>
          <w:sz w:val="28"/>
          <w:szCs w:val="28"/>
        </w:rPr>
        <w:t>,</w:t>
      </w:r>
      <w:r w:rsidRPr="00E13CC6">
        <w:rPr>
          <w:color w:val="000000"/>
          <w:sz w:val="28"/>
          <w:szCs w:val="28"/>
        </w:rPr>
        <w:t xml:space="preserve"> с заголовком структурного элемента.</w:t>
      </w:r>
    </w:p>
    <w:p w:rsidR="007B3D1B" w:rsidRDefault="006C4889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333C3">
        <w:rPr>
          <w:sz w:val="28"/>
          <w:szCs w:val="28"/>
        </w:rPr>
        <w:t>Теоретическая и практическая части  состоят из разделов, подразделов,</w:t>
      </w:r>
      <w:r w:rsidRPr="001C3EF0">
        <w:rPr>
          <w:color w:val="000000"/>
          <w:sz w:val="28"/>
          <w:szCs w:val="28"/>
        </w:rPr>
        <w:t xml:space="preserve"> пунктов, подпунктов, перечислений</w:t>
      </w:r>
      <w:r w:rsidR="00A10DC4">
        <w:rPr>
          <w:rStyle w:val="a9"/>
          <w:color w:val="000000"/>
          <w:sz w:val="28"/>
          <w:szCs w:val="28"/>
        </w:rPr>
        <w:footnoteReference w:id="2"/>
      </w:r>
      <w:r w:rsidRPr="001C3EF0">
        <w:rPr>
          <w:color w:val="000000"/>
          <w:sz w:val="28"/>
          <w:szCs w:val="28"/>
        </w:rPr>
        <w:t>.</w:t>
      </w:r>
    </w:p>
    <w:p w:rsidR="00A10DC4" w:rsidRPr="00A10DC4" w:rsidRDefault="00F64DA3" w:rsidP="00C91B04">
      <w:pPr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bookmarkStart w:id="3" w:name="_Toc528235730"/>
      <w:r>
        <w:rPr>
          <w:rStyle w:val="22"/>
        </w:rPr>
        <w:t>1</w:t>
      </w:r>
      <w:r w:rsidR="00A10DC4" w:rsidRPr="00F64DA3">
        <w:rPr>
          <w:rStyle w:val="22"/>
        </w:rPr>
        <w:t>.2 Основные требования к содержанию и оформлению  реферативной работы</w:t>
      </w:r>
      <w:bookmarkEnd w:id="3"/>
      <w:r w:rsidR="00A10DC4" w:rsidRPr="00A10DC4">
        <w:rPr>
          <w:b/>
          <w:bCs/>
          <w:color w:val="000000"/>
          <w:sz w:val="28"/>
          <w:szCs w:val="28"/>
        </w:rPr>
        <w:t>:</w:t>
      </w:r>
    </w:p>
    <w:p w:rsidR="00A10DC4" w:rsidRPr="00A10DC4" w:rsidRDefault="00A10DC4" w:rsidP="00C91B04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10DC4">
        <w:rPr>
          <w:bCs/>
          <w:color w:val="000000"/>
          <w:sz w:val="28"/>
          <w:szCs w:val="28"/>
        </w:rPr>
        <w:t xml:space="preserve">        </w:t>
      </w:r>
      <w:r w:rsidR="00955859" w:rsidRPr="00955859">
        <w:rPr>
          <w:bCs/>
          <w:color w:val="000000"/>
          <w:sz w:val="28"/>
          <w:szCs w:val="28"/>
        </w:rPr>
        <w:t>-</w:t>
      </w:r>
      <w:r w:rsidRPr="00A10DC4">
        <w:rPr>
          <w:bCs/>
          <w:color w:val="000000"/>
          <w:sz w:val="28"/>
          <w:szCs w:val="28"/>
        </w:rPr>
        <w:t xml:space="preserve"> титульный лист </w:t>
      </w:r>
      <w:r w:rsidR="00A114CD">
        <w:rPr>
          <w:bCs/>
          <w:color w:val="000000"/>
          <w:sz w:val="28"/>
          <w:szCs w:val="28"/>
        </w:rPr>
        <w:t>реферативной</w:t>
      </w:r>
      <w:r w:rsidRPr="00A10DC4">
        <w:rPr>
          <w:bCs/>
          <w:color w:val="000000"/>
          <w:sz w:val="28"/>
          <w:szCs w:val="28"/>
        </w:rPr>
        <w:t xml:space="preserve"> работы является  первым, но не нумеруется (Приложение </w:t>
      </w:r>
      <w:r>
        <w:rPr>
          <w:bCs/>
          <w:color w:val="000000"/>
          <w:sz w:val="28"/>
          <w:szCs w:val="28"/>
        </w:rPr>
        <w:t>А</w:t>
      </w:r>
      <w:r w:rsidRPr="00A10DC4">
        <w:rPr>
          <w:bCs/>
          <w:color w:val="000000"/>
          <w:sz w:val="28"/>
          <w:szCs w:val="28"/>
        </w:rPr>
        <w:t>);</w:t>
      </w:r>
    </w:p>
    <w:p w:rsidR="00A10DC4" w:rsidRPr="00A10DC4" w:rsidRDefault="00A10DC4" w:rsidP="00C91B04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10DC4">
        <w:rPr>
          <w:bCs/>
          <w:color w:val="000000"/>
          <w:sz w:val="28"/>
          <w:szCs w:val="28"/>
        </w:rPr>
        <w:t xml:space="preserve">        </w:t>
      </w:r>
      <w:r w:rsidR="00955859" w:rsidRPr="00955859">
        <w:rPr>
          <w:bCs/>
          <w:color w:val="000000"/>
          <w:sz w:val="28"/>
          <w:szCs w:val="28"/>
        </w:rPr>
        <w:t>-</w:t>
      </w:r>
      <w:r w:rsidRPr="00A10DC4">
        <w:rPr>
          <w:bCs/>
          <w:color w:val="000000"/>
          <w:sz w:val="28"/>
          <w:szCs w:val="28"/>
        </w:rPr>
        <w:t xml:space="preserve"> </w:t>
      </w:r>
      <w:r w:rsidRPr="00A10DC4">
        <w:rPr>
          <w:color w:val="000000"/>
          <w:sz w:val="28"/>
          <w:szCs w:val="28"/>
        </w:rPr>
        <w:t xml:space="preserve">содержание должно соответствовать заголовкам разделов </w:t>
      </w:r>
      <w:r>
        <w:rPr>
          <w:color w:val="000000"/>
          <w:sz w:val="28"/>
          <w:szCs w:val="28"/>
        </w:rPr>
        <w:t>реферативной</w:t>
      </w:r>
      <w:r w:rsidRPr="00A10DC4">
        <w:rPr>
          <w:color w:val="000000"/>
          <w:sz w:val="28"/>
          <w:szCs w:val="28"/>
        </w:rPr>
        <w:t xml:space="preserve"> работы. В содержание не включа</w:t>
      </w:r>
      <w:r>
        <w:rPr>
          <w:color w:val="000000"/>
          <w:sz w:val="28"/>
          <w:szCs w:val="28"/>
        </w:rPr>
        <w:t>ется</w:t>
      </w:r>
      <w:r w:rsidRPr="00A10DC4">
        <w:rPr>
          <w:color w:val="000000"/>
          <w:sz w:val="28"/>
          <w:szCs w:val="28"/>
        </w:rPr>
        <w:t xml:space="preserve"> титульный лист. Слово </w:t>
      </w:r>
      <w:r w:rsidR="009754D4">
        <w:rPr>
          <w:color w:val="000000"/>
          <w:sz w:val="28"/>
          <w:szCs w:val="28"/>
        </w:rPr>
        <w:lastRenderedPageBreak/>
        <w:t>«</w:t>
      </w:r>
      <w:r w:rsidRPr="00A10DC4">
        <w:rPr>
          <w:color w:val="000000"/>
          <w:sz w:val="28"/>
          <w:szCs w:val="28"/>
        </w:rPr>
        <w:t>Содержание</w:t>
      </w:r>
      <w:r w:rsidR="009754D4">
        <w:rPr>
          <w:color w:val="000000"/>
          <w:sz w:val="28"/>
          <w:szCs w:val="28"/>
        </w:rPr>
        <w:t>»</w:t>
      </w:r>
      <w:r w:rsidRPr="00A10DC4">
        <w:rPr>
          <w:color w:val="000000"/>
          <w:sz w:val="28"/>
          <w:szCs w:val="28"/>
        </w:rPr>
        <w:t xml:space="preserve"> пишется в середине строки с прописной буквы, без точки в конце, не подчёркивается. Содержание з</w:t>
      </w:r>
      <w:r w:rsidRPr="00A10DC4">
        <w:rPr>
          <w:bCs/>
          <w:color w:val="000000"/>
          <w:sz w:val="28"/>
          <w:szCs w:val="28"/>
        </w:rPr>
        <w:t xml:space="preserve">аполняется в  соответствии с Приложением </w:t>
      </w:r>
      <w:r>
        <w:rPr>
          <w:bCs/>
          <w:color w:val="000000"/>
          <w:sz w:val="28"/>
          <w:szCs w:val="28"/>
        </w:rPr>
        <w:t>Б</w:t>
      </w:r>
      <w:r w:rsidRPr="00A10DC4">
        <w:rPr>
          <w:bCs/>
          <w:color w:val="000000"/>
          <w:sz w:val="28"/>
          <w:szCs w:val="28"/>
        </w:rPr>
        <w:t>;</w:t>
      </w:r>
    </w:p>
    <w:p w:rsidR="00A10DC4" w:rsidRDefault="00A10DC4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10DC4">
        <w:rPr>
          <w:bCs/>
          <w:color w:val="000000"/>
          <w:sz w:val="28"/>
          <w:szCs w:val="28"/>
        </w:rPr>
        <w:t xml:space="preserve">      </w:t>
      </w:r>
      <w:r w:rsidRPr="00A10DC4">
        <w:rPr>
          <w:color w:val="000000"/>
          <w:sz w:val="28"/>
          <w:szCs w:val="28"/>
        </w:rPr>
        <w:t xml:space="preserve">  </w:t>
      </w:r>
      <w:r w:rsidR="00955859" w:rsidRPr="00955859">
        <w:rPr>
          <w:color w:val="000000"/>
          <w:sz w:val="28"/>
          <w:szCs w:val="28"/>
        </w:rPr>
        <w:t xml:space="preserve">- </w:t>
      </w:r>
      <w:r w:rsidRPr="00A10DC4">
        <w:rPr>
          <w:color w:val="000000"/>
          <w:sz w:val="28"/>
          <w:szCs w:val="28"/>
        </w:rPr>
        <w:t xml:space="preserve">список использованных источников нумеруется арабскими цифрами без точек после номера. Порядок построения сведений об источниках – </w:t>
      </w:r>
      <w:r>
        <w:rPr>
          <w:color w:val="000000"/>
          <w:sz w:val="28"/>
          <w:szCs w:val="28"/>
        </w:rPr>
        <w:t>в алфавитном порядке</w:t>
      </w:r>
      <w:r w:rsidRPr="00A10DC4">
        <w:rPr>
          <w:color w:val="000000"/>
          <w:sz w:val="28"/>
          <w:szCs w:val="28"/>
        </w:rPr>
        <w:t>.</w:t>
      </w:r>
      <w:r w:rsidR="0058101C">
        <w:rPr>
          <w:color w:val="000000"/>
          <w:sz w:val="28"/>
          <w:szCs w:val="28"/>
        </w:rPr>
        <w:t xml:space="preserve"> </w:t>
      </w:r>
    </w:p>
    <w:p w:rsidR="0058101C" w:rsidRDefault="0058101C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55859" w:rsidRPr="00955859">
        <w:rPr>
          <w:color w:val="000000"/>
          <w:sz w:val="28"/>
          <w:szCs w:val="28"/>
        </w:rPr>
        <w:t>-</w:t>
      </w:r>
      <w:r w:rsidRPr="00E00FA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B0BA4">
        <w:rPr>
          <w:sz w:val="28"/>
          <w:szCs w:val="28"/>
        </w:rPr>
        <w:t>ведения об источниках приводятся в соответствии с требованиями ГОСТа.</w:t>
      </w:r>
    </w:p>
    <w:p w:rsidR="0058101C" w:rsidRDefault="0058101C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5859" w:rsidRPr="00955859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941F13">
        <w:rPr>
          <w:color w:val="000000"/>
          <w:sz w:val="28"/>
          <w:szCs w:val="28"/>
        </w:rPr>
        <w:t>лов</w:t>
      </w:r>
      <w:r>
        <w:rPr>
          <w:color w:val="000000"/>
          <w:sz w:val="28"/>
          <w:szCs w:val="28"/>
        </w:rPr>
        <w:t xml:space="preserve">а </w:t>
      </w:r>
      <w:r w:rsidR="00E3271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Список использованных источников</w:t>
      </w:r>
      <w:r w:rsidR="00E32714">
        <w:rPr>
          <w:color w:val="000000"/>
          <w:sz w:val="28"/>
          <w:szCs w:val="28"/>
        </w:rPr>
        <w:t>»</w:t>
      </w:r>
      <w:r w:rsidRPr="00941F13">
        <w:rPr>
          <w:color w:val="000000"/>
          <w:sz w:val="28"/>
          <w:szCs w:val="28"/>
        </w:rPr>
        <w:t xml:space="preserve"> пишутся в середине</w:t>
      </w:r>
      <w:r>
        <w:rPr>
          <w:sz w:val="28"/>
          <w:szCs w:val="28"/>
        </w:rPr>
        <w:t xml:space="preserve"> строки с прописной буквы</w:t>
      </w:r>
      <w:r w:rsidRPr="00582372">
        <w:rPr>
          <w:sz w:val="28"/>
          <w:szCs w:val="28"/>
        </w:rPr>
        <w:t>,</w:t>
      </w:r>
      <w:r>
        <w:rPr>
          <w:sz w:val="28"/>
          <w:szCs w:val="28"/>
        </w:rPr>
        <w:t xml:space="preserve"> без точки в конце, не подчёркиваются</w:t>
      </w:r>
      <w:r w:rsidR="00426472">
        <w:rPr>
          <w:rStyle w:val="a9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3728DB" w:rsidRDefault="003728DB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55859" w:rsidRPr="00955859">
        <w:rPr>
          <w:color w:val="000000"/>
          <w:sz w:val="28"/>
          <w:szCs w:val="28"/>
        </w:rPr>
        <w:t>-</w:t>
      </w:r>
      <w:r w:rsidRPr="003728DB">
        <w:rPr>
          <w:color w:val="000000"/>
          <w:sz w:val="28"/>
          <w:szCs w:val="28"/>
        </w:rPr>
        <w:t xml:space="preserve"> Текст </w:t>
      </w:r>
      <w:r>
        <w:rPr>
          <w:color w:val="000000"/>
          <w:sz w:val="28"/>
          <w:szCs w:val="28"/>
        </w:rPr>
        <w:t>реферативной</w:t>
      </w:r>
      <w:r w:rsidRPr="003728DB">
        <w:rPr>
          <w:color w:val="000000"/>
          <w:sz w:val="28"/>
          <w:szCs w:val="28"/>
        </w:rPr>
        <w:t xml:space="preserve"> работы должен быть выполнен с использованием компьютера и принтера на одной стороне белой бумаги формата А4 (210×297) мм</w:t>
      </w:r>
      <w:r w:rsidR="001226AA">
        <w:rPr>
          <w:color w:val="000000"/>
          <w:sz w:val="28"/>
          <w:szCs w:val="28"/>
        </w:rPr>
        <w:t>,</w:t>
      </w:r>
      <w:r w:rsidRPr="003728DB">
        <w:rPr>
          <w:color w:val="000000"/>
          <w:sz w:val="28"/>
          <w:szCs w:val="28"/>
        </w:rPr>
        <w:t xml:space="preserve"> через 1,5 интервала черным цветом, кегль 14 Times New Roman, величина абзацного отступа 15-</w:t>
      </w:r>
      <w:smartTag w:uri="urn:schemas-microsoft-com:office:smarttags" w:element="metricconverter">
        <w:smartTagPr>
          <w:attr w:name="ProductID" w:val="17 мм"/>
        </w:smartTagPr>
        <w:r w:rsidRPr="003728DB">
          <w:rPr>
            <w:color w:val="000000"/>
            <w:sz w:val="28"/>
            <w:szCs w:val="28"/>
          </w:rPr>
          <w:t>17 мм</w:t>
        </w:r>
      </w:smartTag>
      <w:r w:rsidRPr="003728D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Допускается применение </w:t>
      </w:r>
      <w:r w:rsidRPr="003728DB">
        <w:rPr>
          <w:color w:val="000000"/>
          <w:sz w:val="28"/>
          <w:szCs w:val="28"/>
        </w:rPr>
        <w:t>Полужирн</w:t>
      </w:r>
      <w:r>
        <w:rPr>
          <w:color w:val="000000"/>
          <w:sz w:val="28"/>
          <w:szCs w:val="28"/>
        </w:rPr>
        <w:t>ого</w:t>
      </w:r>
      <w:r w:rsidRPr="003728DB">
        <w:rPr>
          <w:color w:val="000000"/>
          <w:sz w:val="28"/>
          <w:szCs w:val="28"/>
        </w:rPr>
        <w:t xml:space="preserve"> шрифт</w:t>
      </w:r>
      <w:r>
        <w:rPr>
          <w:color w:val="000000"/>
          <w:sz w:val="28"/>
          <w:szCs w:val="28"/>
        </w:rPr>
        <w:t>а для оформления заголовков</w:t>
      </w:r>
      <w:r w:rsidRPr="003728DB">
        <w:rPr>
          <w:color w:val="000000"/>
          <w:sz w:val="28"/>
          <w:szCs w:val="28"/>
        </w:rPr>
        <w:t xml:space="preserve">, </w:t>
      </w:r>
      <w:r w:rsidR="00A114CD">
        <w:rPr>
          <w:color w:val="000000"/>
          <w:sz w:val="28"/>
          <w:szCs w:val="28"/>
        </w:rPr>
        <w:t>К</w:t>
      </w:r>
      <w:r w:rsidRPr="003728DB">
        <w:rPr>
          <w:color w:val="000000"/>
          <w:sz w:val="28"/>
          <w:szCs w:val="28"/>
        </w:rPr>
        <w:t>урсив и подчеркивание не применяются.</w:t>
      </w:r>
    </w:p>
    <w:p w:rsidR="00805782" w:rsidRPr="00805782" w:rsidRDefault="00805782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Подстрочные ссылки и сноски оформляются черным цветом, кегль 8 </w:t>
      </w:r>
      <w:r>
        <w:rPr>
          <w:color w:val="000000"/>
          <w:sz w:val="28"/>
          <w:szCs w:val="28"/>
          <w:lang w:val="en-US"/>
        </w:rPr>
        <w:t>Times</w:t>
      </w:r>
      <w:r w:rsidRPr="00805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805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. Затекстовые ссылки оформляются по тем же правилам, что и реферативная работа. </w:t>
      </w:r>
    </w:p>
    <w:p w:rsidR="003728DB" w:rsidRPr="003728DB" w:rsidRDefault="003728DB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728DB">
        <w:rPr>
          <w:color w:val="000000"/>
          <w:sz w:val="28"/>
          <w:szCs w:val="28"/>
        </w:rPr>
        <w:t xml:space="preserve"> Текст </w:t>
      </w:r>
      <w:r w:rsidR="00687E99">
        <w:rPr>
          <w:color w:val="000000"/>
          <w:sz w:val="28"/>
          <w:szCs w:val="28"/>
        </w:rPr>
        <w:t>реферативной</w:t>
      </w:r>
      <w:r w:rsidRPr="003728DB">
        <w:rPr>
          <w:color w:val="000000"/>
          <w:sz w:val="28"/>
          <w:szCs w:val="28"/>
        </w:rPr>
        <w:t xml:space="preserve"> работы печатается с соблюдением полей: </w:t>
      </w:r>
    </w:p>
    <w:p w:rsidR="003728DB" w:rsidRPr="003728DB" w:rsidRDefault="003728DB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728DB">
        <w:rPr>
          <w:color w:val="000000"/>
          <w:sz w:val="28"/>
          <w:szCs w:val="28"/>
        </w:rPr>
        <w:t xml:space="preserve">- левого – 30 мм, </w:t>
      </w:r>
    </w:p>
    <w:p w:rsidR="003728DB" w:rsidRPr="003728DB" w:rsidRDefault="003728DB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728DB">
        <w:rPr>
          <w:color w:val="000000"/>
          <w:sz w:val="28"/>
          <w:szCs w:val="28"/>
        </w:rPr>
        <w:t xml:space="preserve">- правого – 10 мм, </w:t>
      </w:r>
    </w:p>
    <w:p w:rsidR="003728DB" w:rsidRDefault="003728DB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728DB">
        <w:rPr>
          <w:color w:val="000000"/>
          <w:sz w:val="28"/>
          <w:szCs w:val="28"/>
        </w:rPr>
        <w:t>- нижнего и верхнего – 20 мм.</w:t>
      </w:r>
    </w:p>
    <w:p w:rsidR="003728DB" w:rsidRPr="003728DB" w:rsidRDefault="003728DB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728DB">
        <w:rPr>
          <w:color w:val="000000"/>
          <w:sz w:val="28"/>
          <w:szCs w:val="28"/>
        </w:rPr>
        <w:t xml:space="preserve">    В тексте </w:t>
      </w:r>
      <w:r w:rsidR="00DF085E">
        <w:rPr>
          <w:color w:val="000000"/>
          <w:sz w:val="28"/>
          <w:szCs w:val="28"/>
        </w:rPr>
        <w:t>реферативной</w:t>
      </w:r>
      <w:r w:rsidRPr="003728DB">
        <w:rPr>
          <w:color w:val="000000"/>
          <w:sz w:val="28"/>
          <w:szCs w:val="28"/>
        </w:rPr>
        <w:t xml:space="preserve"> работы не допустимы ксерокопии документов.</w:t>
      </w:r>
    </w:p>
    <w:p w:rsidR="003728DB" w:rsidRDefault="003728DB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728DB">
        <w:rPr>
          <w:color w:val="000000"/>
          <w:sz w:val="28"/>
          <w:szCs w:val="28"/>
        </w:rPr>
        <w:t xml:space="preserve">    Общий объем </w:t>
      </w:r>
      <w:r w:rsidR="00955859">
        <w:rPr>
          <w:color w:val="000000"/>
          <w:sz w:val="28"/>
          <w:szCs w:val="28"/>
        </w:rPr>
        <w:t>реферативной</w:t>
      </w:r>
      <w:r w:rsidRPr="003728DB">
        <w:rPr>
          <w:color w:val="000000"/>
          <w:sz w:val="28"/>
          <w:szCs w:val="28"/>
        </w:rPr>
        <w:t xml:space="preserve"> работы без</w:t>
      </w:r>
      <w:r>
        <w:rPr>
          <w:color w:val="000000"/>
          <w:sz w:val="28"/>
          <w:szCs w:val="28"/>
        </w:rPr>
        <w:t xml:space="preserve"> учета</w:t>
      </w:r>
      <w:r w:rsidRPr="003728DB">
        <w:rPr>
          <w:color w:val="000000"/>
          <w:sz w:val="28"/>
          <w:szCs w:val="28"/>
        </w:rPr>
        <w:t xml:space="preserve"> списка используемых источников должен составлять не менее </w:t>
      </w:r>
      <w:r>
        <w:rPr>
          <w:color w:val="000000"/>
          <w:sz w:val="28"/>
          <w:szCs w:val="28"/>
        </w:rPr>
        <w:t xml:space="preserve">15 </w:t>
      </w:r>
      <w:r w:rsidRPr="003728DB">
        <w:rPr>
          <w:color w:val="000000"/>
          <w:sz w:val="28"/>
          <w:szCs w:val="28"/>
        </w:rPr>
        <w:t>страниц</w:t>
      </w:r>
      <w:r>
        <w:rPr>
          <w:color w:val="000000"/>
          <w:sz w:val="28"/>
          <w:szCs w:val="28"/>
        </w:rPr>
        <w:t xml:space="preserve"> печатного текста, но не более 2</w:t>
      </w:r>
      <w:r w:rsidR="00955859" w:rsidRPr="0095585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страниц печатного текста</w:t>
      </w:r>
      <w:r>
        <w:rPr>
          <w:rStyle w:val="a9"/>
          <w:color w:val="000000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>.</w:t>
      </w:r>
    </w:p>
    <w:p w:rsidR="00D03146" w:rsidRPr="00340C9E" w:rsidRDefault="00D03146" w:rsidP="00F64DA3">
      <w:pPr>
        <w:pStyle w:val="11"/>
      </w:pPr>
      <w:bookmarkStart w:id="4" w:name="_Toc528235731"/>
      <w:r w:rsidRPr="00340C9E">
        <w:rPr>
          <w:color w:val="000000"/>
        </w:rPr>
        <w:lastRenderedPageBreak/>
        <w:t xml:space="preserve">2 </w:t>
      </w:r>
      <w:r w:rsidRPr="00340C9E">
        <w:t>Специфика реферативной работы, правила ее написания</w:t>
      </w:r>
      <w:bookmarkEnd w:id="4"/>
    </w:p>
    <w:p w:rsidR="00340C9E" w:rsidRPr="006B1AD6" w:rsidRDefault="00340C9E" w:rsidP="00C91B0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Реферативная работа, также называемая реферат, это сокращенный пересказ текста или группы текстов, с сохранением основных положений реферируемого текста, идеи и структуры. </w:t>
      </w:r>
      <w:r w:rsidR="006B1AD6">
        <w:rPr>
          <w:bCs/>
          <w:sz w:val="28"/>
          <w:szCs w:val="28"/>
        </w:rPr>
        <w:t>Выполняется в соответствии с ГОСТ 7.9-95 (ИСО 214-76)</w:t>
      </w:r>
      <w:r w:rsidR="006B1AD6">
        <w:rPr>
          <w:rStyle w:val="a9"/>
          <w:bCs/>
          <w:sz w:val="28"/>
          <w:szCs w:val="28"/>
        </w:rPr>
        <w:footnoteReference w:id="5"/>
      </w:r>
      <w:r w:rsidR="006B1AD6">
        <w:rPr>
          <w:bCs/>
          <w:sz w:val="28"/>
          <w:szCs w:val="28"/>
        </w:rPr>
        <w:t>.</w:t>
      </w:r>
    </w:p>
    <w:p w:rsidR="00FC5CFE" w:rsidRDefault="00340C9E" w:rsidP="00C91B0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помнить, что реферат </w:t>
      </w:r>
      <w:r w:rsidR="009754D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это именно пересказ, а не </w:t>
      </w:r>
      <w:r w:rsidR="00DF085E">
        <w:rPr>
          <w:bCs/>
          <w:sz w:val="28"/>
          <w:szCs w:val="28"/>
        </w:rPr>
        <w:t xml:space="preserve">полноценная </w:t>
      </w:r>
      <w:r>
        <w:rPr>
          <w:bCs/>
          <w:sz w:val="28"/>
          <w:szCs w:val="28"/>
        </w:rPr>
        <w:t xml:space="preserve">научная работа или копия реферируемого текста. Это значит, что, во-первых, при написании реферата следует воздержаться от изложения своей точки </w:t>
      </w:r>
      <w:r w:rsidR="00265462">
        <w:rPr>
          <w:bCs/>
          <w:sz w:val="28"/>
          <w:szCs w:val="28"/>
        </w:rPr>
        <w:t>зрения</w:t>
      </w:r>
      <w:r>
        <w:rPr>
          <w:bCs/>
          <w:sz w:val="28"/>
          <w:szCs w:val="28"/>
        </w:rPr>
        <w:t xml:space="preserve"> по поводу реферируемой вами информации, поскольку</w:t>
      </w:r>
      <w:r w:rsidR="0026546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это не входит в задание,</w:t>
      </w:r>
      <w:r w:rsidR="00FC5CFE">
        <w:rPr>
          <w:bCs/>
          <w:sz w:val="28"/>
          <w:szCs w:val="28"/>
        </w:rPr>
        <w:t xml:space="preserve"> а во-вторых, реферирование предполагает наработку навыков работы с информацией. </w:t>
      </w:r>
    </w:p>
    <w:p w:rsidR="00340C9E" w:rsidRPr="00340C9E" w:rsidRDefault="00FC5CFE" w:rsidP="00C91B0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Задача </w:t>
      </w:r>
      <w:r w:rsidR="00955859">
        <w:rPr>
          <w:bCs/>
          <w:sz w:val="28"/>
          <w:szCs w:val="28"/>
        </w:rPr>
        <w:t>обучающегося</w:t>
      </w:r>
      <w:r>
        <w:rPr>
          <w:bCs/>
          <w:sz w:val="28"/>
          <w:szCs w:val="28"/>
        </w:rPr>
        <w:t xml:space="preserve"> – пересказать текст в сжатом виде, а для этого необходимо определиться, что является существенным, а что нет, ведь в итоге читатель реферата должен получить полное представление об основных положениях реферируемого текста, а </w:t>
      </w:r>
      <w:r w:rsidR="00955859">
        <w:rPr>
          <w:bCs/>
          <w:sz w:val="28"/>
          <w:szCs w:val="28"/>
        </w:rPr>
        <w:t>обучающийся</w:t>
      </w:r>
      <w:r>
        <w:rPr>
          <w:bCs/>
          <w:sz w:val="28"/>
          <w:szCs w:val="28"/>
        </w:rPr>
        <w:t xml:space="preserve"> </w:t>
      </w:r>
      <w:r w:rsidR="009754D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продемонстрировать навыки работы с информацией. </w:t>
      </w:r>
    </w:p>
    <w:p w:rsidR="00340C9E" w:rsidRDefault="00340C9E" w:rsidP="00C91B0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</w:t>
      </w:r>
      <w:r w:rsidR="00C91B04">
        <w:rPr>
          <w:bCs/>
          <w:sz w:val="28"/>
          <w:szCs w:val="28"/>
        </w:rPr>
        <w:t>написании</w:t>
      </w:r>
      <w:r>
        <w:rPr>
          <w:bCs/>
          <w:sz w:val="28"/>
          <w:szCs w:val="28"/>
        </w:rPr>
        <w:t xml:space="preserve"> реферативной работы следует придерживаться следующих правил: </w:t>
      </w:r>
    </w:p>
    <w:p w:rsidR="00340C9E" w:rsidRDefault="00955859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40C9E">
        <w:rPr>
          <w:bCs/>
          <w:sz w:val="28"/>
          <w:szCs w:val="28"/>
        </w:rPr>
        <w:t>Реферат – это пересказ текста. Это означает, что основные положения текста нужно изложить в сжатой форме</w:t>
      </w:r>
      <w:r w:rsidR="00A114CD">
        <w:rPr>
          <w:bCs/>
          <w:sz w:val="28"/>
          <w:szCs w:val="28"/>
        </w:rPr>
        <w:t>,</w:t>
      </w:r>
      <w:r w:rsidR="00340C9E">
        <w:rPr>
          <w:bCs/>
          <w:sz w:val="28"/>
          <w:szCs w:val="28"/>
        </w:rPr>
        <w:t xml:space="preserve"> </w:t>
      </w:r>
      <w:r w:rsidR="00A114CD">
        <w:rPr>
          <w:bCs/>
          <w:sz w:val="28"/>
          <w:szCs w:val="28"/>
        </w:rPr>
        <w:t>т</w:t>
      </w:r>
      <w:r w:rsidR="00FC5CFE">
        <w:rPr>
          <w:bCs/>
          <w:sz w:val="28"/>
          <w:szCs w:val="28"/>
        </w:rPr>
        <w:t>о есть сократить.</w:t>
      </w:r>
    </w:p>
    <w:p w:rsidR="00282B09" w:rsidRDefault="00955859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82B09">
        <w:rPr>
          <w:bCs/>
          <w:sz w:val="28"/>
          <w:szCs w:val="28"/>
        </w:rPr>
        <w:t>Реферат пишется с соблюдением норм цитирования текстов. Это значит, что каждый заимствованный</w:t>
      </w:r>
      <w:r w:rsidR="00F80258">
        <w:rPr>
          <w:bCs/>
          <w:sz w:val="28"/>
          <w:szCs w:val="28"/>
        </w:rPr>
        <w:t xml:space="preserve"> или цитируемый</w:t>
      </w:r>
      <w:r w:rsidR="00282B09">
        <w:rPr>
          <w:bCs/>
          <w:sz w:val="28"/>
          <w:szCs w:val="28"/>
        </w:rPr>
        <w:t xml:space="preserve"> фрагмент сопровождается проставлением постраничных ссылок-сносок, что необходимо для соблюдения норм авторского права. Реферат, написанный без ссылок</w:t>
      </w:r>
      <w:r w:rsidR="00F80258">
        <w:rPr>
          <w:bCs/>
          <w:sz w:val="28"/>
          <w:szCs w:val="28"/>
        </w:rPr>
        <w:t>,</w:t>
      </w:r>
      <w:r w:rsidR="00282B09">
        <w:rPr>
          <w:bCs/>
          <w:sz w:val="28"/>
          <w:szCs w:val="28"/>
        </w:rPr>
        <w:t xml:space="preserve"> является плагиатом</w:t>
      </w:r>
      <w:r w:rsidR="008748D6">
        <w:rPr>
          <w:bCs/>
          <w:sz w:val="28"/>
          <w:szCs w:val="28"/>
        </w:rPr>
        <w:t xml:space="preserve"> (п</w:t>
      </w:r>
      <w:r w:rsidR="00282B09">
        <w:rPr>
          <w:bCs/>
          <w:sz w:val="28"/>
          <w:szCs w:val="28"/>
        </w:rPr>
        <w:t xml:space="preserve">одробно см. </w:t>
      </w:r>
      <w:r w:rsidR="00F80258">
        <w:rPr>
          <w:bCs/>
          <w:sz w:val="28"/>
          <w:szCs w:val="28"/>
        </w:rPr>
        <w:t>пункт 3 данного методического пособия</w:t>
      </w:r>
      <w:r w:rsidR="008748D6">
        <w:rPr>
          <w:bCs/>
          <w:sz w:val="28"/>
          <w:szCs w:val="28"/>
        </w:rPr>
        <w:t>)</w:t>
      </w:r>
      <w:r w:rsidR="00F80258">
        <w:rPr>
          <w:bCs/>
          <w:sz w:val="28"/>
          <w:szCs w:val="28"/>
        </w:rPr>
        <w:t>.</w:t>
      </w:r>
    </w:p>
    <w:p w:rsidR="00340C9E" w:rsidRDefault="00955859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340C9E">
        <w:rPr>
          <w:bCs/>
          <w:sz w:val="28"/>
          <w:szCs w:val="28"/>
        </w:rPr>
        <w:t>Реферирование предполагает первоначальное ознакомление с текстом. Это значит, что текст или фрагмент текста следует прочитать, прежде чем приступать к реферированию.</w:t>
      </w:r>
    </w:p>
    <w:p w:rsidR="00FC5CFE" w:rsidRDefault="00955859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40C9E">
        <w:rPr>
          <w:bCs/>
          <w:sz w:val="28"/>
          <w:szCs w:val="28"/>
        </w:rPr>
        <w:t>После прочтения текста следует определиться с тем, какой материал вы возьмете для пересказа, т.е. посчитаете основным, а какой отсеете как второстепенный.</w:t>
      </w:r>
      <w:r w:rsidR="00FC5CFE">
        <w:rPr>
          <w:bCs/>
          <w:sz w:val="28"/>
          <w:szCs w:val="28"/>
        </w:rPr>
        <w:t xml:space="preserve"> </w:t>
      </w:r>
    </w:p>
    <w:p w:rsidR="00282B09" w:rsidRDefault="00955859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C5CFE">
        <w:rPr>
          <w:bCs/>
          <w:sz w:val="28"/>
          <w:szCs w:val="28"/>
        </w:rPr>
        <w:t xml:space="preserve">Второстепенным материалом являются те детали текста, исключение которых из текста реферата не приведет к утрате основной идеи текста или потере смысла. </w:t>
      </w:r>
    </w:p>
    <w:p w:rsidR="00340C9E" w:rsidRDefault="00FC5CFE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 есть, если данные детали не будут включены в текст реферата</w:t>
      </w:r>
      <w:r w:rsidR="00470E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читатель сможет получит</w:t>
      </w:r>
      <w:r w:rsidR="00470EE7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адекватное представление о сути изначального текста, прочитав ваш реферат вместо него. </w:t>
      </w:r>
    </w:p>
    <w:p w:rsidR="00DB211C" w:rsidRDefault="00955859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C5CFE">
        <w:rPr>
          <w:bCs/>
          <w:sz w:val="28"/>
          <w:szCs w:val="28"/>
        </w:rPr>
        <w:t xml:space="preserve">Реферат не является заменой изначального текста, который реферируется </w:t>
      </w:r>
      <w:r>
        <w:rPr>
          <w:bCs/>
          <w:sz w:val="28"/>
          <w:szCs w:val="28"/>
        </w:rPr>
        <w:t>обучающимся</w:t>
      </w:r>
      <w:r w:rsidR="00FC5CFE">
        <w:rPr>
          <w:bCs/>
          <w:sz w:val="28"/>
          <w:szCs w:val="28"/>
        </w:rPr>
        <w:t xml:space="preserve">. </w:t>
      </w:r>
    </w:p>
    <w:p w:rsidR="00FC5CFE" w:rsidRDefault="00955859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C5CFE">
        <w:rPr>
          <w:bCs/>
          <w:sz w:val="28"/>
          <w:szCs w:val="28"/>
        </w:rPr>
        <w:t>Задача реферата – пересказать основные положения текста в виде его выжимки (не списка, не перечисления) так, чтобы читатель смог получить основную информацию о сущности реферируемого текста, например, решить, будет ли ему полезен полный текст или нет.</w:t>
      </w:r>
    </w:p>
    <w:p w:rsidR="00282B09" w:rsidRDefault="00955859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65462">
        <w:rPr>
          <w:bCs/>
          <w:sz w:val="28"/>
          <w:szCs w:val="28"/>
        </w:rPr>
        <w:t xml:space="preserve">Реферирование не предполагает изложение собственной точки зрения </w:t>
      </w:r>
      <w:r>
        <w:rPr>
          <w:bCs/>
          <w:sz w:val="28"/>
          <w:szCs w:val="28"/>
        </w:rPr>
        <w:t>обучающегося</w:t>
      </w:r>
      <w:r w:rsidR="00265462">
        <w:rPr>
          <w:bCs/>
          <w:sz w:val="28"/>
          <w:szCs w:val="28"/>
        </w:rPr>
        <w:t xml:space="preserve"> на реферируемый материал. </w:t>
      </w:r>
    </w:p>
    <w:p w:rsidR="00DF085E" w:rsidRDefault="00265462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Реферат – это структурированный, формализованный пересказ, а не </w:t>
      </w:r>
    </w:p>
    <w:p w:rsidR="00DF085E" w:rsidRDefault="00265462" w:rsidP="001226AA">
      <w:pPr>
        <w:pStyle w:val="ac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статья, курсовая работа, ВКР, диссертация и пр. </w:t>
      </w:r>
      <w:r w:rsidR="00DF085E">
        <w:rPr>
          <w:bCs/>
          <w:sz w:val="28"/>
          <w:szCs w:val="28"/>
        </w:rPr>
        <w:t>Все это</w:t>
      </w:r>
      <w:r>
        <w:rPr>
          <w:bCs/>
          <w:sz w:val="28"/>
          <w:szCs w:val="28"/>
        </w:rPr>
        <w:t xml:space="preserve"> разные жанры академической деятельности, разные виды работ, предполагающие различные цели и задачи. </w:t>
      </w:r>
    </w:p>
    <w:p w:rsidR="00265462" w:rsidRDefault="00DF085E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Несмотря на то, что мы будем постоянно употреблять в отношении реферата термины «исследование» и «рассмотрение», реферат не является полноценной исследовательской работой, поскольку в нем отсутствует точка зрения самого исследователя. По своей сути реферат – это компиляция точек зрения других исследователей</w:t>
      </w:r>
    </w:p>
    <w:p w:rsidR="00265462" w:rsidRDefault="00482201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265462">
        <w:rPr>
          <w:bCs/>
          <w:sz w:val="28"/>
          <w:szCs w:val="28"/>
        </w:rPr>
        <w:t>Реферат не является копией реферируемого текста. Реферирование предполагает умение работать с информацией, выб</w:t>
      </w:r>
      <w:r w:rsidR="001226AA">
        <w:rPr>
          <w:bCs/>
          <w:sz w:val="28"/>
          <w:szCs w:val="28"/>
        </w:rPr>
        <w:t>и</w:t>
      </w:r>
      <w:r w:rsidR="00265462">
        <w:rPr>
          <w:bCs/>
          <w:sz w:val="28"/>
          <w:szCs w:val="28"/>
        </w:rPr>
        <w:t>рать основное и отсе</w:t>
      </w:r>
      <w:r w:rsidR="008748D6">
        <w:rPr>
          <w:bCs/>
          <w:sz w:val="28"/>
          <w:szCs w:val="28"/>
        </w:rPr>
        <w:t>я</w:t>
      </w:r>
      <w:r w:rsidR="001226AA">
        <w:rPr>
          <w:bCs/>
          <w:sz w:val="28"/>
          <w:szCs w:val="28"/>
        </w:rPr>
        <w:t>ть</w:t>
      </w:r>
      <w:r w:rsidR="00265462">
        <w:rPr>
          <w:bCs/>
          <w:sz w:val="28"/>
          <w:szCs w:val="28"/>
        </w:rPr>
        <w:t xml:space="preserve"> лишнее. Бездумное копирование чужого текста без тщательной предварительной обработки и выборки материала ничего общего с реферированием не имеет.</w:t>
      </w:r>
    </w:p>
    <w:p w:rsidR="00282B09" w:rsidRDefault="00482201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65462">
        <w:rPr>
          <w:bCs/>
          <w:sz w:val="28"/>
          <w:szCs w:val="28"/>
        </w:rPr>
        <w:t xml:space="preserve">Если реферируемый текст слишком мал по размеру, у </w:t>
      </w:r>
      <w:r w:rsidR="00955859">
        <w:rPr>
          <w:bCs/>
          <w:sz w:val="28"/>
          <w:szCs w:val="28"/>
        </w:rPr>
        <w:t>обучающегося</w:t>
      </w:r>
      <w:r w:rsidR="00265462">
        <w:rPr>
          <w:bCs/>
          <w:sz w:val="28"/>
          <w:szCs w:val="28"/>
        </w:rPr>
        <w:t xml:space="preserve"> обычно возникает искушение скопировать его полностью, разбить на части и представить как реферат. </w:t>
      </w:r>
    </w:p>
    <w:p w:rsidR="00282B09" w:rsidRDefault="00265462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</w:t>
      </w:r>
      <w:r w:rsidR="009147F8">
        <w:rPr>
          <w:bCs/>
          <w:sz w:val="28"/>
          <w:szCs w:val="28"/>
        </w:rPr>
        <w:t>недопустимый</w:t>
      </w:r>
      <w:r>
        <w:rPr>
          <w:bCs/>
          <w:sz w:val="28"/>
          <w:szCs w:val="28"/>
        </w:rPr>
        <w:t xml:space="preserve"> метод написания реферативной работы. В данном случае лучше </w:t>
      </w:r>
      <w:r w:rsidR="009147F8">
        <w:rPr>
          <w:bCs/>
          <w:sz w:val="28"/>
          <w:szCs w:val="28"/>
        </w:rPr>
        <w:t>взять</w:t>
      </w:r>
      <w:r>
        <w:rPr>
          <w:bCs/>
          <w:sz w:val="28"/>
          <w:szCs w:val="28"/>
        </w:rPr>
        <w:t xml:space="preserve"> основное из </w:t>
      </w:r>
      <w:r w:rsidR="008748D6">
        <w:rPr>
          <w:bCs/>
          <w:sz w:val="28"/>
          <w:szCs w:val="28"/>
        </w:rPr>
        <w:t>малого по объему</w:t>
      </w:r>
      <w:r>
        <w:rPr>
          <w:bCs/>
          <w:sz w:val="28"/>
          <w:szCs w:val="28"/>
        </w:rPr>
        <w:t xml:space="preserve"> текста, сопоставив и сравнив с материалом аналогичных по размеру текстов по теме, добавив к реферату один или два текста</w:t>
      </w:r>
      <w:r w:rsidR="008748D6">
        <w:rPr>
          <w:bCs/>
          <w:sz w:val="28"/>
          <w:szCs w:val="28"/>
        </w:rPr>
        <w:t xml:space="preserve"> малого объема</w:t>
      </w:r>
      <w:r>
        <w:rPr>
          <w:bCs/>
          <w:sz w:val="28"/>
          <w:szCs w:val="28"/>
        </w:rPr>
        <w:t xml:space="preserve">. </w:t>
      </w:r>
    </w:p>
    <w:p w:rsidR="00265462" w:rsidRDefault="00265462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следует воздерживаться от высказывания собственной точки зрения. При сопоставлении и сравнении текстов требуется чистый анализ</w:t>
      </w:r>
      <w:r w:rsidR="00282B09">
        <w:rPr>
          <w:bCs/>
          <w:sz w:val="28"/>
          <w:szCs w:val="28"/>
        </w:rPr>
        <w:t xml:space="preserve">, но не предположения </w:t>
      </w:r>
      <w:r w:rsidR="00955859">
        <w:rPr>
          <w:bCs/>
          <w:sz w:val="28"/>
          <w:szCs w:val="28"/>
        </w:rPr>
        <w:t>обучающегося</w:t>
      </w:r>
      <w:r w:rsidR="00282B09">
        <w:rPr>
          <w:bCs/>
          <w:sz w:val="28"/>
          <w:szCs w:val="28"/>
        </w:rPr>
        <w:t xml:space="preserve">. </w:t>
      </w:r>
    </w:p>
    <w:p w:rsidR="00282B09" w:rsidRDefault="00482201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82B09">
        <w:rPr>
          <w:bCs/>
          <w:sz w:val="28"/>
          <w:szCs w:val="28"/>
        </w:rPr>
        <w:t xml:space="preserve">При написании </w:t>
      </w:r>
      <w:r w:rsidR="008748D6">
        <w:rPr>
          <w:bCs/>
          <w:sz w:val="28"/>
          <w:szCs w:val="28"/>
        </w:rPr>
        <w:t>работы</w:t>
      </w:r>
      <w:r w:rsidR="00282B09">
        <w:rPr>
          <w:bCs/>
          <w:sz w:val="28"/>
          <w:szCs w:val="28"/>
        </w:rPr>
        <w:t xml:space="preserve"> недопустимо доведение реферата до заданного объема посредством нагнетания бесполезной информации, т.е. так называемой «воды». </w:t>
      </w:r>
    </w:p>
    <w:p w:rsidR="00282B09" w:rsidRPr="00340C9E" w:rsidRDefault="00482201" w:rsidP="00C91B04">
      <w:pPr>
        <w:pStyle w:val="ac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82B09">
        <w:rPr>
          <w:bCs/>
          <w:sz w:val="28"/>
          <w:szCs w:val="28"/>
        </w:rPr>
        <w:t>В случае</w:t>
      </w:r>
      <w:r w:rsidR="00B87AEF">
        <w:rPr>
          <w:bCs/>
          <w:sz w:val="28"/>
          <w:szCs w:val="28"/>
        </w:rPr>
        <w:t>,</w:t>
      </w:r>
      <w:r w:rsidR="00282B09">
        <w:rPr>
          <w:bCs/>
          <w:sz w:val="28"/>
          <w:szCs w:val="28"/>
        </w:rPr>
        <w:t xml:space="preserve"> если написанный реферат получается меньше минимально-заданного объема, следует пересмотреть материал в основной части, возможно</w:t>
      </w:r>
      <w:r w:rsidR="00F80258">
        <w:rPr>
          <w:bCs/>
          <w:sz w:val="28"/>
          <w:szCs w:val="28"/>
        </w:rPr>
        <w:t>,</w:t>
      </w:r>
      <w:r w:rsidR="00282B09">
        <w:rPr>
          <w:bCs/>
          <w:sz w:val="28"/>
          <w:szCs w:val="28"/>
        </w:rPr>
        <w:t xml:space="preserve"> расширить ее или дополнительно отреферировать текст меньшего объема, сопоставив его с отреферированным ранее текстом посредством сравнения, дополнения или иных методов. </w:t>
      </w:r>
    </w:p>
    <w:p w:rsidR="00D03146" w:rsidRPr="001A6AD8" w:rsidRDefault="00D03146" w:rsidP="00F64DA3">
      <w:pPr>
        <w:pStyle w:val="21"/>
      </w:pPr>
      <w:bookmarkStart w:id="5" w:name="_Toc528235732"/>
      <w:r w:rsidRPr="001A6AD8">
        <w:t>2.1 Правила написания введения реферативной работе</w:t>
      </w:r>
      <w:bookmarkEnd w:id="5"/>
    </w:p>
    <w:p w:rsidR="002D45B8" w:rsidRDefault="002D45B8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– это первая часть реферата, которую видит читатель после содержания, но последняя по порядку написания. Именно с введением у </w:t>
      </w:r>
      <w:r w:rsidR="00955859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 чаще всего возникают сложности, на которые ему всегда указывает преподаватель к неудовольствию </w:t>
      </w:r>
      <w:r w:rsidR="00955859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. </w:t>
      </w:r>
    </w:p>
    <w:p w:rsidR="001A6AD8" w:rsidRDefault="002D45B8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часто совершаемой ошибкой является помещение начала основной части работы во введение, в качестве своеобразной предыстории. </w:t>
      </w:r>
      <w:r>
        <w:rPr>
          <w:color w:val="000000"/>
          <w:sz w:val="28"/>
          <w:szCs w:val="28"/>
        </w:rPr>
        <w:lastRenderedPageBreak/>
        <w:t xml:space="preserve">Еще одной частой ошибкой является большое количество «воды», которую обычно </w:t>
      </w:r>
      <w:r w:rsidR="00955859">
        <w:rPr>
          <w:color w:val="000000"/>
          <w:sz w:val="28"/>
          <w:szCs w:val="28"/>
        </w:rPr>
        <w:t>обучающиеся</w:t>
      </w:r>
      <w:r>
        <w:rPr>
          <w:color w:val="000000"/>
          <w:sz w:val="28"/>
          <w:szCs w:val="28"/>
        </w:rPr>
        <w:t xml:space="preserve"> помещают во введение, поскольку не знают, что в нем писать. </w:t>
      </w:r>
    </w:p>
    <w:p w:rsidR="005F0D95" w:rsidRDefault="005F0D95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Классическое введение имеет следующую структуру:</w:t>
      </w:r>
    </w:p>
    <w:p w:rsidR="005F0D95" w:rsidRDefault="005F0D95" w:rsidP="00C91B04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описание реферируемого текста и/или темы, раскрываемой посредством реферирования текстов</w:t>
      </w:r>
      <w:r w:rsidR="00302DE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5F0D95" w:rsidRDefault="005F0D95" w:rsidP="00C91B04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Обоснование актуальности </w:t>
      </w:r>
      <w:r w:rsidR="00482201">
        <w:rPr>
          <w:color w:val="000000"/>
          <w:sz w:val="28"/>
          <w:szCs w:val="28"/>
        </w:rPr>
        <w:t>темы</w:t>
      </w:r>
      <w:r w:rsidR="00302DEC">
        <w:rPr>
          <w:color w:val="000000"/>
          <w:sz w:val="28"/>
          <w:szCs w:val="28"/>
        </w:rPr>
        <w:t>;</w:t>
      </w:r>
    </w:p>
    <w:p w:rsidR="005F0D95" w:rsidRDefault="005F0D95" w:rsidP="00C91B04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 цел</w:t>
      </w:r>
      <w:r w:rsidR="0048220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задач</w:t>
      </w:r>
      <w:r w:rsidR="00302DE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5F0D95" w:rsidRDefault="005F0D95" w:rsidP="00C91B04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объекта рассмотрения (необходимо коротко ответить на </w:t>
      </w:r>
      <w:r w:rsidR="00DF085E">
        <w:rPr>
          <w:color w:val="000000"/>
          <w:sz w:val="28"/>
          <w:szCs w:val="28"/>
        </w:rPr>
        <w:t>вопрос</w:t>
      </w:r>
      <w:r w:rsidR="008748D6">
        <w:rPr>
          <w:color w:val="000000"/>
          <w:sz w:val="28"/>
          <w:szCs w:val="28"/>
        </w:rPr>
        <w:t>:</w:t>
      </w:r>
      <w:r w:rsidR="00DF085E">
        <w:rPr>
          <w:color w:val="000000"/>
          <w:sz w:val="28"/>
          <w:szCs w:val="28"/>
        </w:rPr>
        <w:t xml:space="preserve"> </w:t>
      </w:r>
      <w:r w:rsidR="008748D6">
        <w:rPr>
          <w:color w:val="000000"/>
          <w:sz w:val="28"/>
          <w:szCs w:val="28"/>
        </w:rPr>
        <w:t>ч</w:t>
      </w:r>
      <w:r w:rsidR="00DF085E">
        <w:rPr>
          <w:color w:val="000000"/>
          <w:sz w:val="28"/>
          <w:szCs w:val="28"/>
        </w:rPr>
        <w:t>то мы рассматриваем?</w:t>
      </w:r>
      <w:r w:rsidR="00302DEC">
        <w:rPr>
          <w:color w:val="000000"/>
          <w:sz w:val="28"/>
          <w:szCs w:val="28"/>
        </w:rPr>
        <w:t>);</w:t>
      </w:r>
    </w:p>
    <w:p w:rsidR="00DF085E" w:rsidRDefault="00DF085E" w:rsidP="00C91B04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предмета исследования (раскрытие объекта, а именно о чем работа</w:t>
      </w:r>
      <w:r w:rsidR="00302DEC">
        <w:rPr>
          <w:color w:val="000000"/>
          <w:sz w:val="28"/>
          <w:szCs w:val="28"/>
        </w:rPr>
        <w:t>;</w:t>
      </w:r>
      <w:r w:rsidR="008748D6">
        <w:rPr>
          <w:color w:val="000000"/>
          <w:sz w:val="28"/>
          <w:szCs w:val="28"/>
        </w:rPr>
        <w:t xml:space="preserve"> т.е.</w:t>
      </w:r>
      <w:r>
        <w:rPr>
          <w:color w:val="000000"/>
          <w:sz w:val="28"/>
          <w:szCs w:val="28"/>
        </w:rPr>
        <w:t xml:space="preserve"> </w:t>
      </w:r>
      <w:r w:rsidR="008748D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еобходимо ответить на вопрос: </w:t>
      </w:r>
      <w:r w:rsidR="008748D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ак мы это рассматриваем?)</w:t>
      </w:r>
      <w:r w:rsidR="00302DE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F085E" w:rsidRDefault="00302DEC" w:rsidP="00C91B04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новизны проводимого</w:t>
      </w:r>
      <w:r w:rsidR="00F64D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исследования/реферирования;</w:t>
      </w:r>
    </w:p>
    <w:p w:rsidR="00302DEC" w:rsidRDefault="00302DEC" w:rsidP="00C91B04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структуры работы;</w:t>
      </w:r>
    </w:p>
    <w:p w:rsidR="00302DEC" w:rsidRPr="005F0D95" w:rsidRDefault="00302DEC" w:rsidP="00C91B04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источников. </w:t>
      </w:r>
    </w:p>
    <w:p w:rsidR="001A6AD8" w:rsidRDefault="001A6AD8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рассмотрим основные правила написания введения, затем приведем пример введения в качестве образца. </w:t>
      </w:r>
    </w:p>
    <w:p w:rsidR="001A6AD8" w:rsidRDefault="001A6AD8" w:rsidP="00C91B04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представляет собой краткое описание основной части реферативной работы. Читая введение</w:t>
      </w:r>
      <w:r w:rsidR="00D622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потенциальный читатель должен ознакомиться </w:t>
      </w:r>
      <w:r w:rsidR="00D622B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кратком, тезисном виде с основным содержанием реферата. По сути, введение - это расширенная аннотация. </w:t>
      </w:r>
    </w:p>
    <w:p w:rsidR="00D622B2" w:rsidRDefault="00D622B2" w:rsidP="00C91B04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краткость и тезисность введение должно быть связным. Никакие перечисления или списки недопустимы. </w:t>
      </w:r>
    </w:p>
    <w:p w:rsidR="00D622B2" w:rsidRDefault="00D622B2" w:rsidP="00C91B04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должно иметь непосредственное отношение к рассматриваемой теме. Посторонняя информация и «вода» недопустимы. </w:t>
      </w:r>
    </w:p>
    <w:p w:rsidR="00D622B2" w:rsidRDefault="00D622B2" w:rsidP="00C91B04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не является предысторией основной части. </w:t>
      </w:r>
    </w:p>
    <w:p w:rsidR="00D622B2" w:rsidRDefault="00D622B2" w:rsidP="00C91B04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написании введения применяются те же правила</w:t>
      </w:r>
      <w:r w:rsidR="00B87A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регламентирующие цитирование и проставление ссылок, что и в основной части работы. </w:t>
      </w:r>
    </w:p>
    <w:p w:rsidR="005C3F62" w:rsidRDefault="005C3F62" w:rsidP="00C91B04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пишется в последнюю очередь, после того</w:t>
      </w:r>
      <w:r w:rsidR="00B87A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написаны основная часть и заключение. </w:t>
      </w:r>
    </w:p>
    <w:p w:rsidR="005C3F62" w:rsidRDefault="005C3F62" w:rsidP="00C91B04">
      <w:pPr>
        <w:pStyle w:val="ac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не должно быть длинным. В рефератах оно не должно превышать 1,5-2 страниц. </w:t>
      </w:r>
    </w:p>
    <w:p w:rsidR="00302DEC" w:rsidRDefault="00302DEC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302DEC" w:rsidRDefault="00302DEC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Приведем</w:t>
      </w:r>
      <w:r w:rsidR="00423D43">
        <w:rPr>
          <w:color w:val="000000"/>
          <w:sz w:val="28"/>
          <w:szCs w:val="28"/>
        </w:rPr>
        <w:t xml:space="preserve"> теперь пример</w:t>
      </w:r>
      <w:r w:rsidR="00423D43">
        <w:rPr>
          <w:rStyle w:val="a9"/>
          <w:color w:val="000000"/>
          <w:sz w:val="28"/>
          <w:szCs w:val="28"/>
        </w:rPr>
        <w:footnoteReference w:id="6"/>
      </w:r>
      <w:r w:rsidR="00423D43">
        <w:rPr>
          <w:color w:val="000000"/>
          <w:sz w:val="28"/>
          <w:szCs w:val="28"/>
        </w:rPr>
        <w:t xml:space="preserve"> правильно написанного введения. </w:t>
      </w:r>
    </w:p>
    <w:p w:rsidR="00423D43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423D43" w:rsidRPr="00423D43" w:rsidRDefault="00423D43" w:rsidP="00C91B04">
      <w:pP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423D43">
        <w:rPr>
          <w:b/>
          <w:color w:val="000000"/>
          <w:sz w:val="28"/>
          <w:szCs w:val="28"/>
        </w:rPr>
        <w:t xml:space="preserve">Пример 1: </w:t>
      </w:r>
    </w:p>
    <w:p w:rsidR="00423D43" w:rsidRPr="00423D43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3D43">
        <w:rPr>
          <w:b/>
          <w:color w:val="000000"/>
          <w:sz w:val="28"/>
          <w:szCs w:val="28"/>
        </w:rPr>
        <w:t>Введение</w:t>
      </w:r>
      <w:r w:rsidRPr="00423D43">
        <w:rPr>
          <w:color w:val="000000"/>
          <w:sz w:val="28"/>
          <w:szCs w:val="28"/>
        </w:rPr>
        <w:t>:</w:t>
      </w:r>
    </w:p>
    <w:p w:rsidR="00423D43" w:rsidRPr="00423D43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3D43">
        <w:rPr>
          <w:color w:val="000000"/>
          <w:sz w:val="28"/>
          <w:szCs w:val="28"/>
        </w:rPr>
        <w:t>В современной исторической науке главенствует такой подход, когда при исследовании исторических фактов и интерпретации исторических событий в первую очередь рассматриваются экономические и политически</w:t>
      </w:r>
      <w:r w:rsidR="00D76440">
        <w:rPr>
          <w:color w:val="000000"/>
          <w:sz w:val="28"/>
          <w:szCs w:val="28"/>
        </w:rPr>
        <w:t>е</w:t>
      </w:r>
      <w:r w:rsidRPr="00423D43">
        <w:rPr>
          <w:color w:val="000000"/>
          <w:sz w:val="28"/>
          <w:szCs w:val="28"/>
        </w:rPr>
        <w:t xml:space="preserve"> факторы, т.е. история является историей экономики и политики. По нашему мнению</w:t>
      </w:r>
      <w:r w:rsidR="00B87AEF">
        <w:rPr>
          <w:color w:val="000000"/>
          <w:sz w:val="28"/>
          <w:szCs w:val="28"/>
        </w:rPr>
        <w:t>,</w:t>
      </w:r>
      <w:r w:rsidRPr="00423D43">
        <w:rPr>
          <w:color w:val="000000"/>
          <w:sz w:val="28"/>
          <w:szCs w:val="28"/>
        </w:rPr>
        <w:t xml:space="preserve"> при исследовании исторических событий необходимо обращать внимание не только на экономические, социальные и политические факторы, но и сосредоточить свое внимание на факторе религиозных отношений как специфическом социальном факторе. </w:t>
      </w:r>
    </w:p>
    <w:p w:rsidR="00423D43" w:rsidRPr="00423D43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3D43">
        <w:rPr>
          <w:color w:val="000000"/>
          <w:sz w:val="28"/>
          <w:szCs w:val="28"/>
        </w:rPr>
        <w:t>В этом ключе нам представляется важным рассмотреть такое историческое явление, как Первую Иудейскую войну</w:t>
      </w:r>
      <w:r w:rsidRPr="00423D43">
        <w:rPr>
          <w:color w:val="000000"/>
          <w:sz w:val="28"/>
          <w:szCs w:val="28"/>
          <w:vertAlign w:val="superscript"/>
        </w:rPr>
        <w:footnoteReference w:id="7"/>
      </w:r>
      <w:r w:rsidRPr="00423D43">
        <w:rPr>
          <w:color w:val="000000"/>
          <w:sz w:val="28"/>
          <w:szCs w:val="28"/>
        </w:rPr>
        <w:t>, поскольку</w:t>
      </w:r>
      <w:r w:rsidR="00BB1737">
        <w:rPr>
          <w:color w:val="000000"/>
          <w:sz w:val="28"/>
          <w:szCs w:val="28"/>
        </w:rPr>
        <w:t>,</w:t>
      </w:r>
      <w:r w:rsidRPr="00423D43">
        <w:rPr>
          <w:color w:val="000000"/>
          <w:sz w:val="28"/>
          <w:szCs w:val="28"/>
        </w:rPr>
        <w:t xml:space="preserve"> кроме социальной политики наместников Римской Империи</w:t>
      </w:r>
      <w:r w:rsidR="00BB1737">
        <w:rPr>
          <w:color w:val="000000"/>
          <w:sz w:val="28"/>
          <w:szCs w:val="28"/>
        </w:rPr>
        <w:t>,</w:t>
      </w:r>
      <w:r w:rsidRPr="00423D43">
        <w:rPr>
          <w:color w:val="000000"/>
          <w:sz w:val="28"/>
          <w:szCs w:val="28"/>
        </w:rPr>
        <w:t xml:space="preserve"> к восстанию привели и внутренние религиозные факторы. Нам представляется интересным рассмотреть данную проблему в сравнении точек зрения современных историков и Иосифа Флавия, бывшего непосредственным очевидцем рассматриваемых событий. </w:t>
      </w:r>
    </w:p>
    <w:p w:rsidR="00423D43" w:rsidRPr="00423D43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3D43">
        <w:rPr>
          <w:b/>
          <w:color w:val="000000"/>
          <w:sz w:val="28"/>
          <w:szCs w:val="28"/>
        </w:rPr>
        <w:lastRenderedPageBreak/>
        <w:t>Актуальность проблемы</w:t>
      </w:r>
      <w:r w:rsidRPr="00423D43">
        <w:rPr>
          <w:color w:val="000000"/>
          <w:sz w:val="28"/>
          <w:szCs w:val="28"/>
        </w:rPr>
        <w:t>: поскольку многие исторические исследования, посвященные данному периоду, рассматривают только политически</w:t>
      </w:r>
      <w:r w:rsidR="00D76440">
        <w:rPr>
          <w:color w:val="000000"/>
          <w:sz w:val="28"/>
          <w:szCs w:val="28"/>
        </w:rPr>
        <w:t>е</w:t>
      </w:r>
      <w:r w:rsidRPr="00423D43">
        <w:rPr>
          <w:color w:val="000000"/>
          <w:sz w:val="28"/>
          <w:szCs w:val="28"/>
        </w:rPr>
        <w:t>, экономически</w:t>
      </w:r>
      <w:r w:rsidR="00D76440">
        <w:rPr>
          <w:color w:val="000000"/>
          <w:sz w:val="28"/>
          <w:szCs w:val="28"/>
        </w:rPr>
        <w:t>е</w:t>
      </w:r>
      <w:r w:rsidRPr="00423D43">
        <w:rPr>
          <w:color w:val="000000"/>
          <w:sz w:val="28"/>
          <w:szCs w:val="28"/>
        </w:rPr>
        <w:t xml:space="preserve"> и социальны</w:t>
      </w:r>
      <w:r w:rsidR="00D76440">
        <w:rPr>
          <w:color w:val="000000"/>
          <w:sz w:val="28"/>
          <w:szCs w:val="28"/>
        </w:rPr>
        <w:t>е</w:t>
      </w:r>
      <w:r w:rsidRPr="00423D43">
        <w:rPr>
          <w:color w:val="000000"/>
          <w:sz w:val="28"/>
          <w:szCs w:val="28"/>
        </w:rPr>
        <w:t xml:space="preserve"> факторы, нам представляется важным рассмотреть вместе с ними и религиозный фактор, приведший к Восстанию (63-73 гг.). Так же нам важно рассмотреть и сравнить, как освещается Первая Иудейская война в работах Иосифа Флавия и современных авторов.</w:t>
      </w:r>
    </w:p>
    <w:p w:rsidR="00423D43" w:rsidRPr="00423D43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3D43">
        <w:rPr>
          <w:b/>
          <w:color w:val="000000"/>
          <w:sz w:val="28"/>
          <w:szCs w:val="28"/>
        </w:rPr>
        <w:t>Цели и задачи</w:t>
      </w:r>
      <w:r w:rsidRPr="00423D43">
        <w:rPr>
          <w:color w:val="000000"/>
          <w:sz w:val="28"/>
          <w:szCs w:val="28"/>
        </w:rPr>
        <w:t>: 1 . Рассмотреть влияние религиозного фактора на возникновение и дальнейшее развитие феномена первой Иудейской войны (63-73 гг.)</w:t>
      </w:r>
      <w:r w:rsidR="007E5092" w:rsidRPr="007E5092">
        <w:rPr>
          <w:color w:val="000000"/>
          <w:sz w:val="28"/>
          <w:szCs w:val="28"/>
        </w:rPr>
        <w:t xml:space="preserve">, </w:t>
      </w:r>
      <w:r w:rsidR="007E5092">
        <w:rPr>
          <w:color w:val="000000"/>
          <w:sz w:val="28"/>
          <w:szCs w:val="28"/>
        </w:rPr>
        <w:t>основываясь на текстах</w:t>
      </w:r>
      <w:r w:rsidRPr="00423D43">
        <w:rPr>
          <w:color w:val="000000"/>
          <w:sz w:val="28"/>
          <w:szCs w:val="28"/>
        </w:rPr>
        <w:t xml:space="preserve"> Иосифа Флавия и современных авторов.</w:t>
      </w:r>
    </w:p>
    <w:p w:rsidR="00423D43" w:rsidRPr="00423D43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3D43">
        <w:rPr>
          <w:b/>
          <w:color w:val="000000"/>
          <w:sz w:val="28"/>
          <w:szCs w:val="28"/>
        </w:rPr>
        <w:t>Объект исследования</w:t>
      </w:r>
      <w:r w:rsidRPr="00423D43">
        <w:rPr>
          <w:color w:val="000000"/>
          <w:sz w:val="28"/>
          <w:szCs w:val="28"/>
        </w:rPr>
        <w:t>: Первая Иудейская война (63-73 гг.).</w:t>
      </w:r>
    </w:p>
    <w:p w:rsidR="00423D43" w:rsidRPr="00423D43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3D43">
        <w:rPr>
          <w:b/>
          <w:color w:val="000000"/>
          <w:sz w:val="28"/>
          <w:szCs w:val="28"/>
        </w:rPr>
        <w:t>Предмет исследования</w:t>
      </w:r>
      <w:r w:rsidRPr="00423D43">
        <w:rPr>
          <w:color w:val="000000"/>
          <w:sz w:val="28"/>
          <w:szCs w:val="28"/>
        </w:rPr>
        <w:t xml:space="preserve">: специфика влияния религиозного фактора на возникновение и развитие феномена Первой Иудейской войны. Специфика взглядов на развитие феномена Иосифа Флавия и современных исследователей. </w:t>
      </w:r>
    </w:p>
    <w:p w:rsidR="00423D43" w:rsidRPr="00423D43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3D43">
        <w:rPr>
          <w:b/>
          <w:color w:val="000000"/>
          <w:sz w:val="28"/>
          <w:szCs w:val="28"/>
        </w:rPr>
        <w:t>Новизна исследования</w:t>
      </w:r>
      <w:r w:rsidRPr="00423D43">
        <w:rPr>
          <w:color w:val="000000"/>
          <w:sz w:val="28"/>
          <w:szCs w:val="28"/>
        </w:rPr>
        <w:t xml:space="preserve">: в ходе рассмотрения и реферирования заявленного материала приводится авторская позиция по заявленной теме. </w:t>
      </w:r>
    </w:p>
    <w:p w:rsidR="00423D43" w:rsidRPr="00423D43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3D43">
        <w:rPr>
          <w:b/>
          <w:color w:val="000000"/>
          <w:sz w:val="28"/>
          <w:szCs w:val="28"/>
        </w:rPr>
        <w:t>Структура работы</w:t>
      </w:r>
      <w:r w:rsidRPr="00423D43">
        <w:rPr>
          <w:color w:val="000000"/>
          <w:sz w:val="28"/>
          <w:szCs w:val="28"/>
        </w:rPr>
        <w:t xml:space="preserve">: работа состоит из введения, двух </w:t>
      </w:r>
      <w:r w:rsidR="00F365B9">
        <w:rPr>
          <w:color w:val="000000"/>
          <w:sz w:val="28"/>
          <w:szCs w:val="28"/>
        </w:rPr>
        <w:t>разделов</w:t>
      </w:r>
      <w:r w:rsidRPr="00423D43">
        <w:rPr>
          <w:color w:val="000000"/>
          <w:sz w:val="28"/>
          <w:szCs w:val="28"/>
        </w:rPr>
        <w:t xml:space="preserve"> без подпунктов и заключения.</w:t>
      </w:r>
    </w:p>
    <w:p w:rsidR="00423D43" w:rsidRPr="00423D43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3D43">
        <w:rPr>
          <w:b/>
          <w:color w:val="000000"/>
          <w:sz w:val="28"/>
          <w:szCs w:val="28"/>
        </w:rPr>
        <w:t>Материал</w:t>
      </w:r>
      <w:r w:rsidRPr="00423D43">
        <w:rPr>
          <w:color w:val="000000"/>
          <w:sz w:val="28"/>
          <w:szCs w:val="28"/>
        </w:rPr>
        <w:t>:</w:t>
      </w:r>
    </w:p>
    <w:p w:rsidR="0058101C" w:rsidRPr="006B1AD6" w:rsidRDefault="00423D43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23D43">
        <w:rPr>
          <w:color w:val="000000"/>
          <w:sz w:val="28"/>
          <w:szCs w:val="28"/>
        </w:rPr>
        <w:t>В качестве материала для исследования послужили следующие источники: труд Иосифа Флавия</w:t>
      </w:r>
      <w:r w:rsidRPr="00423D43">
        <w:rPr>
          <w:color w:val="000000"/>
          <w:sz w:val="28"/>
          <w:szCs w:val="28"/>
          <w:vertAlign w:val="superscript"/>
        </w:rPr>
        <w:footnoteReference w:id="8"/>
      </w:r>
      <w:r w:rsidRPr="00423D43">
        <w:rPr>
          <w:color w:val="000000"/>
          <w:sz w:val="28"/>
          <w:szCs w:val="28"/>
        </w:rPr>
        <w:t xml:space="preserve"> «Иудейская Война», предисловие</w:t>
      </w:r>
      <w:r w:rsidRPr="00423D43">
        <w:rPr>
          <w:color w:val="000000"/>
          <w:sz w:val="28"/>
          <w:szCs w:val="28"/>
          <w:vertAlign w:val="superscript"/>
        </w:rPr>
        <w:footnoteReference w:id="9"/>
      </w:r>
      <w:r w:rsidRPr="00423D43">
        <w:rPr>
          <w:color w:val="000000"/>
          <w:sz w:val="28"/>
          <w:szCs w:val="28"/>
        </w:rPr>
        <w:t xml:space="preserve"> к «Иудейской войне» К.А. Ревяко и В.А. Федосика, книга С. Дубнова</w:t>
      </w:r>
      <w:r w:rsidRPr="00423D43">
        <w:rPr>
          <w:color w:val="000000"/>
          <w:sz w:val="28"/>
          <w:szCs w:val="28"/>
          <w:vertAlign w:val="superscript"/>
        </w:rPr>
        <w:footnoteReference w:id="10"/>
      </w:r>
      <w:r w:rsidRPr="00423D43">
        <w:rPr>
          <w:color w:val="000000"/>
          <w:sz w:val="28"/>
          <w:szCs w:val="28"/>
        </w:rPr>
        <w:t xml:space="preserve"> «Краткая история Иудеев» и труд Стивена Дандо – Коллинза</w:t>
      </w:r>
      <w:r w:rsidRPr="00423D43">
        <w:rPr>
          <w:color w:val="000000"/>
          <w:sz w:val="28"/>
          <w:szCs w:val="28"/>
          <w:vertAlign w:val="superscript"/>
        </w:rPr>
        <w:footnoteReference w:id="11"/>
      </w:r>
      <w:r w:rsidRPr="00423D43">
        <w:rPr>
          <w:color w:val="000000"/>
          <w:sz w:val="28"/>
          <w:szCs w:val="28"/>
        </w:rPr>
        <w:t xml:space="preserve"> «Легионы Рима». Так же использовались сборник лекций С.И. Ковалева «История Рима» и различные тематические интернет-ресурсы.</w:t>
      </w:r>
    </w:p>
    <w:p w:rsidR="00C56ABB" w:rsidRPr="006B1AD6" w:rsidRDefault="00C56ABB" w:rsidP="00C91B0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56ABB" w:rsidRPr="00B87AEF" w:rsidRDefault="00C56ABB" w:rsidP="00F64DA3">
      <w:pPr>
        <w:pStyle w:val="21"/>
      </w:pPr>
      <w:bookmarkStart w:id="6" w:name="_Toc528235733"/>
      <w:r w:rsidRPr="00B87AEF">
        <w:lastRenderedPageBreak/>
        <w:t>2.2 Правила написания основной части реферативной работы</w:t>
      </w:r>
      <w:bookmarkEnd w:id="6"/>
    </w:p>
    <w:p w:rsidR="00CD7923" w:rsidRDefault="00CD7923" w:rsidP="00C91B04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D7923">
        <w:rPr>
          <w:bCs/>
          <w:sz w:val="28"/>
          <w:szCs w:val="28"/>
        </w:rPr>
        <w:t>В разделенной на главы основной части необходимо раскрыть все пункты составленного плана, связно изложить накопленный и проанализированный материал. Излагается суть проблемы</w:t>
      </w:r>
      <w:r>
        <w:rPr>
          <w:bCs/>
          <w:sz w:val="28"/>
          <w:szCs w:val="28"/>
        </w:rPr>
        <w:t xml:space="preserve"> и </w:t>
      </w:r>
      <w:r w:rsidRPr="00CD7923">
        <w:rPr>
          <w:bCs/>
          <w:sz w:val="28"/>
          <w:szCs w:val="28"/>
        </w:rPr>
        <w:t>различные точки зрения на нее.</w:t>
      </w:r>
      <w:r>
        <w:rPr>
          <w:bCs/>
          <w:sz w:val="28"/>
          <w:szCs w:val="28"/>
        </w:rPr>
        <w:t xml:space="preserve"> </w:t>
      </w:r>
      <w:r w:rsidRPr="00CD7923">
        <w:rPr>
          <w:bCs/>
          <w:sz w:val="28"/>
          <w:szCs w:val="28"/>
        </w:rPr>
        <w:t>Важно добиться того, чтобы основная идея, выдвинутая во введении, пронизывала всю работу, а весь материал был нацелен на раскрытие</w:t>
      </w:r>
      <w:r>
        <w:rPr>
          <w:bCs/>
          <w:sz w:val="28"/>
          <w:szCs w:val="28"/>
        </w:rPr>
        <w:t xml:space="preserve"> поставленной задачи</w:t>
      </w:r>
      <w:r w:rsidRPr="00CD7923">
        <w:rPr>
          <w:bCs/>
          <w:sz w:val="28"/>
          <w:szCs w:val="28"/>
        </w:rPr>
        <w:t xml:space="preserve">. Каждая глава основной части </w:t>
      </w:r>
      <w:r>
        <w:rPr>
          <w:bCs/>
          <w:sz w:val="28"/>
          <w:szCs w:val="28"/>
        </w:rPr>
        <w:t>раскрывает определенную часть реферируемой темы</w:t>
      </w:r>
      <w:r w:rsidRPr="00CD7923">
        <w:rPr>
          <w:bCs/>
          <w:sz w:val="28"/>
          <w:szCs w:val="28"/>
        </w:rPr>
        <w:t xml:space="preserve"> и заканчива</w:t>
      </w:r>
      <w:r w:rsidR="00BB1737">
        <w:rPr>
          <w:bCs/>
          <w:sz w:val="28"/>
          <w:szCs w:val="28"/>
        </w:rPr>
        <w:t>ет</w:t>
      </w:r>
      <w:r w:rsidRPr="00CD7923">
        <w:rPr>
          <w:bCs/>
          <w:sz w:val="28"/>
          <w:szCs w:val="28"/>
        </w:rPr>
        <w:t>ся краткими выводами</w:t>
      </w:r>
      <w:r>
        <w:rPr>
          <w:rStyle w:val="a9"/>
          <w:bCs/>
          <w:sz w:val="28"/>
          <w:szCs w:val="28"/>
        </w:rPr>
        <w:footnoteReference w:id="12"/>
      </w:r>
      <w:r w:rsidRPr="00CD7923">
        <w:rPr>
          <w:bCs/>
          <w:sz w:val="28"/>
          <w:szCs w:val="28"/>
        </w:rPr>
        <w:t>.</w:t>
      </w:r>
    </w:p>
    <w:p w:rsidR="008569F6" w:rsidRDefault="00C56ABB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работы задача </w:t>
      </w:r>
      <w:r w:rsidR="00955859">
        <w:rPr>
          <w:sz w:val="28"/>
          <w:szCs w:val="28"/>
        </w:rPr>
        <w:t>обучающегося -</w:t>
      </w:r>
      <w:r>
        <w:rPr>
          <w:sz w:val="28"/>
          <w:szCs w:val="28"/>
        </w:rPr>
        <w:t xml:space="preserve"> выполнить пересказ текста по заданным ранее правилам</w:t>
      </w:r>
      <w:r w:rsidR="0007600E">
        <w:rPr>
          <w:sz w:val="28"/>
          <w:szCs w:val="28"/>
        </w:rPr>
        <w:t xml:space="preserve">, среди которых наиболее важными остаются сохранение связности текста, проставление ссылок, отсутствие «воды». </w:t>
      </w:r>
    </w:p>
    <w:p w:rsidR="0007600E" w:rsidRDefault="0007600E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реферативная работа требует обработк</w:t>
      </w:r>
      <w:r w:rsidR="008748D6">
        <w:rPr>
          <w:sz w:val="28"/>
          <w:szCs w:val="28"/>
        </w:rPr>
        <w:t>и</w:t>
      </w:r>
      <w:r>
        <w:rPr>
          <w:sz w:val="28"/>
          <w:szCs w:val="28"/>
        </w:rPr>
        <w:t xml:space="preserve"> информации, поэтому от чрезмерного использования метода «</w:t>
      </w:r>
      <w:r>
        <w:rPr>
          <w:sz w:val="28"/>
          <w:szCs w:val="28"/>
          <w:lang w:val="en-US"/>
        </w:rPr>
        <w:t>copy</w:t>
      </w:r>
      <w:r w:rsidRPr="0007600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paste</w:t>
      </w:r>
      <w:r>
        <w:rPr>
          <w:sz w:val="28"/>
          <w:szCs w:val="28"/>
        </w:rPr>
        <w:t>»</w:t>
      </w:r>
      <w:r w:rsidR="00B87AEF">
        <w:rPr>
          <w:sz w:val="28"/>
          <w:szCs w:val="28"/>
        </w:rPr>
        <w:t>, т.е. «копировать-вставить» следует отказаться</w:t>
      </w:r>
      <w:r>
        <w:rPr>
          <w:sz w:val="28"/>
          <w:szCs w:val="28"/>
        </w:rPr>
        <w:t>.</w:t>
      </w:r>
    </w:p>
    <w:p w:rsidR="00F53824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Выбранные для написания работы источники следует подразделить на два типа: основные, например, источники из списка литературы, выданного преподавателем, и второстепенные, используемые как дополнение к основным, например, в качестве иллюстративного материала.</w:t>
      </w:r>
    </w:p>
    <w:p w:rsidR="008569F6" w:rsidRDefault="008569F6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как основной, так и любой иной части работы крайне нежелательно использовать в качестве источника для реферирования тексты без авторства. Например, сайты «Википедия», «Студопедия» и аналогичные им. Причина – данные источники пишутся анонимно, чаще всего пишутся не профессионалами с большим количеством ошибок и плагиата. При этом данные этих источников не верифицируются, а их истинность сомнительна. Более того, любая статья в той же «Википедии» уже по сути своей является </w:t>
      </w:r>
      <w:r>
        <w:rPr>
          <w:sz w:val="28"/>
          <w:szCs w:val="28"/>
        </w:rPr>
        <w:lastRenderedPageBreak/>
        <w:t>рефератом на определенную тему. Поэтому реферирование реферата</w:t>
      </w:r>
      <w:r w:rsidR="00F53824">
        <w:rPr>
          <w:sz w:val="28"/>
          <w:szCs w:val="28"/>
        </w:rPr>
        <w:t xml:space="preserve"> не дает </w:t>
      </w:r>
      <w:r w:rsidR="00955859">
        <w:rPr>
          <w:sz w:val="28"/>
          <w:szCs w:val="28"/>
        </w:rPr>
        <w:t>обучающемуся</w:t>
      </w:r>
      <w:r w:rsidR="00F53824">
        <w:rPr>
          <w:sz w:val="28"/>
          <w:szCs w:val="28"/>
        </w:rPr>
        <w:t xml:space="preserve"> знание материала и умение работать с информацией.</w:t>
      </w:r>
    </w:p>
    <w:p w:rsidR="00F53824" w:rsidRPr="0007600E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допустимо в некоторых случаях ссылать</w:t>
      </w:r>
      <w:r w:rsidR="00BB1737">
        <w:rPr>
          <w:sz w:val="28"/>
          <w:szCs w:val="28"/>
        </w:rPr>
        <w:t>ся</w:t>
      </w:r>
      <w:r>
        <w:rPr>
          <w:sz w:val="28"/>
          <w:szCs w:val="28"/>
        </w:rPr>
        <w:t xml:space="preserve"> на «Википедию» и аналогичные источники, если там содержится информация, которую не удается найти в других источника</w:t>
      </w:r>
      <w:r w:rsidR="008748D6">
        <w:rPr>
          <w:sz w:val="28"/>
          <w:szCs w:val="28"/>
        </w:rPr>
        <w:t>х</w:t>
      </w:r>
      <w:r>
        <w:rPr>
          <w:sz w:val="28"/>
          <w:szCs w:val="28"/>
        </w:rPr>
        <w:t xml:space="preserve"> и которая может разнообразить ваш реферат. Следует понимать, что такая информация должна быть небольшого объема и использ</w:t>
      </w:r>
      <w:r w:rsidR="008748D6">
        <w:rPr>
          <w:sz w:val="28"/>
          <w:szCs w:val="28"/>
        </w:rPr>
        <w:t>оваться</w:t>
      </w:r>
      <w:r>
        <w:rPr>
          <w:sz w:val="28"/>
          <w:szCs w:val="28"/>
        </w:rPr>
        <w:t xml:space="preserve"> в качестве иллюстрации (дата, факт из биографии, дополнение к описанию исторического события и пр.). См. Пример 2 в пункте 2.3. </w:t>
      </w:r>
    </w:p>
    <w:p w:rsidR="00C56ABB" w:rsidRDefault="00C56ABB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реферативной работы для удобства прочтения и навигации следует разбить на </w:t>
      </w:r>
      <w:r w:rsidR="00F365B9">
        <w:rPr>
          <w:sz w:val="28"/>
          <w:szCs w:val="28"/>
        </w:rPr>
        <w:t>разделы</w:t>
      </w:r>
      <w:r>
        <w:rPr>
          <w:sz w:val="28"/>
          <w:szCs w:val="28"/>
        </w:rPr>
        <w:t>. Оптимальным вариантом является разби</w:t>
      </w:r>
      <w:r w:rsidR="00BB1737">
        <w:rPr>
          <w:sz w:val="28"/>
          <w:szCs w:val="28"/>
        </w:rPr>
        <w:t>ени</w:t>
      </w:r>
      <w:r>
        <w:rPr>
          <w:sz w:val="28"/>
          <w:szCs w:val="28"/>
        </w:rPr>
        <w:t>е текста на дв</w:t>
      </w:r>
      <w:r w:rsidR="00F365B9">
        <w:rPr>
          <w:sz w:val="28"/>
          <w:szCs w:val="28"/>
        </w:rPr>
        <w:t>а</w:t>
      </w:r>
      <w:r>
        <w:rPr>
          <w:sz w:val="28"/>
          <w:szCs w:val="28"/>
        </w:rPr>
        <w:t xml:space="preserve">-три основных </w:t>
      </w:r>
      <w:r w:rsidR="00F365B9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с двумя-тремя под</w:t>
      </w:r>
      <w:r w:rsidR="00F365B9">
        <w:rPr>
          <w:sz w:val="28"/>
          <w:szCs w:val="28"/>
        </w:rPr>
        <w:t xml:space="preserve">разделами </w:t>
      </w:r>
      <w:r>
        <w:rPr>
          <w:sz w:val="28"/>
          <w:szCs w:val="28"/>
        </w:rPr>
        <w:t>в каждо</w:t>
      </w:r>
      <w:r w:rsidR="00F365B9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B87AEF">
        <w:rPr>
          <w:sz w:val="28"/>
          <w:szCs w:val="28"/>
        </w:rPr>
        <w:t>Кажд</w:t>
      </w:r>
      <w:r w:rsidR="00F365B9">
        <w:rPr>
          <w:sz w:val="28"/>
          <w:szCs w:val="28"/>
        </w:rPr>
        <w:t>ый</w:t>
      </w:r>
      <w:r w:rsidR="00B87AEF">
        <w:rPr>
          <w:sz w:val="28"/>
          <w:szCs w:val="28"/>
        </w:rPr>
        <w:t xml:space="preserve"> </w:t>
      </w:r>
      <w:r w:rsidR="00F365B9">
        <w:rPr>
          <w:sz w:val="28"/>
          <w:szCs w:val="28"/>
        </w:rPr>
        <w:t>раздел</w:t>
      </w:r>
      <w:r w:rsidR="00B87AEF">
        <w:rPr>
          <w:sz w:val="28"/>
          <w:szCs w:val="28"/>
        </w:rPr>
        <w:t xml:space="preserve"> заканчивается написанием коротких выводов. </w:t>
      </w:r>
    </w:p>
    <w:p w:rsidR="008569F6" w:rsidRPr="008569F6" w:rsidRDefault="008569F6" w:rsidP="00F64DA3">
      <w:pPr>
        <w:pStyle w:val="21"/>
      </w:pPr>
      <w:bookmarkStart w:id="7" w:name="_Toc528235734"/>
      <w:r w:rsidRPr="008569F6">
        <w:t>2.3 Правила написания заключения реферативной работы</w:t>
      </w:r>
      <w:bookmarkEnd w:id="7"/>
    </w:p>
    <w:p w:rsidR="008569F6" w:rsidRDefault="008569F6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пишется после основной части, до «Списка используемых источников». Задача </w:t>
      </w:r>
      <w:r w:rsidR="00955859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сначала сделать компиляцию выводов по главам, а потом сделать общий вывод по проделанной работе. При этом выводы по главам не следует копировать, а следует кратко пересказать главную мысль, сопоставив с выводами по другим главам, получив в итоге единый связный текст. </w:t>
      </w:r>
    </w:p>
    <w:p w:rsidR="00F53824" w:rsidRDefault="008569F6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вывод делается своими словами, но без высказывания своей точки зрения. </w:t>
      </w:r>
      <w:r w:rsidR="00F53824">
        <w:rPr>
          <w:sz w:val="28"/>
          <w:szCs w:val="28"/>
        </w:rPr>
        <w:t>Заключение должно быть связным и представлять собой не просто сжатые выводы по работе, но логич</w:t>
      </w:r>
      <w:r w:rsidR="008748D6">
        <w:rPr>
          <w:sz w:val="28"/>
          <w:szCs w:val="28"/>
        </w:rPr>
        <w:t xml:space="preserve">ески </w:t>
      </w:r>
      <w:r w:rsidR="00F53824">
        <w:rPr>
          <w:sz w:val="28"/>
          <w:szCs w:val="28"/>
        </w:rPr>
        <w:t xml:space="preserve">законченную мысль. </w:t>
      </w:r>
    </w:p>
    <w:p w:rsidR="00F53824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пишется по тем же правилам, что введение и основная часть. </w:t>
      </w:r>
      <w:r w:rsidR="00D13470">
        <w:rPr>
          <w:sz w:val="28"/>
          <w:szCs w:val="28"/>
        </w:rPr>
        <w:t xml:space="preserve">Объем «Заключения» - 1-2 страницы. </w:t>
      </w:r>
    </w:p>
    <w:p w:rsidR="00D13470" w:rsidRDefault="00D13470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Приведем теперь пример</w:t>
      </w:r>
      <w:r>
        <w:rPr>
          <w:rStyle w:val="a9"/>
          <w:sz w:val="28"/>
          <w:szCs w:val="28"/>
        </w:rPr>
        <w:footnoteReference w:id="13"/>
      </w:r>
      <w:r>
        <w:rPr>
          <w:sz w:val="28"/>
          <w:szCs w:val="28"/>
        </w:rPr>
        <w:t xml:space="preserve"> правильно написанного заключения.</w:t>
      </w:r>
    </w:p>
    <w:p w:rsidR="00F53824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</w:p>
    <w:p w:rsidR="00F53824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F53824">
        <w:rPr>
          <w:b/>
          <w:sz w:val="28"/>
          <w:szCs w:val="28"/>
        </w:rPr>
        <w:t xml:space="preserve">Пример 2: </w:t>
      </w:r>
    </w:p>
    <w:p w:rsidR="00F53824" w:rsidRPr="00F53824" w:rsidRDefault="00F53824" w:rsidP="00C91B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F53824">
        <w:rPr>
          <w:b/>
          <w:sz w:val="28"/>
          <w:szCs w:val="28"/>
        </w:rPr>
        <w:lastRenderedPageBreak/>
        <w:t>Заключение</w:t>
      </w:r>
    </w:p>
    <w:p w:rsidR="00F53824" w:rsidRPr="00F53824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F53824">
        <w:rPr>
          <w:sz w:val="28"/>
          <w:szCs w:val="28"/>
        </w:rPr>
        <w:t>Иудейская война стала закономерным итогом взаимоотношений иудеев и римской цивилизации. Среди причин, приведших к восстанию</w:t>
      </w:r>
      <w:r w:rsidR="008748D6">
        <w:rPr>
          <w:sz w:val="28"/>
          <w:szCs w:val="28"/>
        </w:rPr>
        <w:t>,</w:t>
      </w:r>
      <w:r w:rsidRPr="00F53824">
        <w:rPr>
          <w:sz w:val="28"/>
          <w:szCs w:val="28"/>
        </w:rPr>
        <w:t xml:space="preserve"> следует выделить три основные группы причин:  1. Экономические и социально</w:t>
      </w:r>
      <w:r w:rsidR="008748D6">
        <w:rPr>
          <w:sz w:val="28"/>
          <w:szCs w:val="28"/>
        </w:rPr>
        <w:t>-</w:t>
      </w:r>
      <w:r w:rsidRPr="00F53824">
        <w:rPr>
          <w:sz w:val="28"/>
          <w:szCs w:val="28"/>
        </w:rPr>
        <w:t xml:space="preserve">политические, 2. Религиозные, 3. Культурные. </w:t>
      </w:r>
    </w:p>
    <w:p w:rsidR="00F53824" w:rsidRPr="00F53824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F53824">
        <w:rPr>
          <w:sz w:val="28"/>
          <w:szCs w:val="28"/>
        </w:rPr>
        <w:t xml:space="preserve">К первой группе относится жестокая римская политика в покоренной </w:t>
      </w:r>
      <w:r w:rsidR="003948CB">
        <w:rPr>
          <w:sz w:val="28"/>
          <w:szCs w:val="28"/>
        </w:rPr>
        <w:t>И</w:t>
      </w:r>
      <w:r w:rsidRPr="00F53824">
        <w:rPr>
          <w:sz w:val="28"/>
          <w:szCs w:val="28"/>
        </w:rPr>
        <w:t>удее: налоги, поборы, произвол наместников, отсутствие защиты иудеев со стороны власти</w:t>
      </w:r>
      <w:r w:rsidR="00F365B9">
        <w:rPr>
          <w:sz w:val="28"/>
          <w:szCs w:val="28"/>
        </w:rPr>
        <w:t xml:space="preserve"> </w:t>
      </w:r>
      <w:r w:rsidRPr="00F53824">
        <w:rPr>
          <w:sz w:val="28"/>
          <w:szCs w:val="28"/>
        </w:rPr>
        <w:t xml:space="preserve">и т.д. </w:t>
      </w:r>
      <w:r w:rsidR="008748D6">
        <w:rPr>
          <w:sz w:val="28"/>
          <w:szCs w:val="28"/>
        </w:rPr>
        <w:t>П</w:t>
      </w:r>
      <w:r w:rsidRPr="00F53824">
        <w:rPr>
          <w:sz w:val="28"/>
          <w:szCs w:val="28"/>
        </w:rPr>
        <w:t xml:space="preserve">ричем следует отметить, что римские наместники действовали по собственной инициативе, хотя «сверху» и приходили указания не подвергать евреев излишнему насилию. </w:t>
      </w:r>
    </w:p>
    <w:p w:rsidR="00F53824" w:rsidRPr="00F53824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F53824">
        <w:rPr>
          <w:sz w:val="28"/>
          <w:szCs w:val="28"/>
        </w:rPr>
        <w:t xml:space="preserve">Вторая группа причин связана с вмешательством римлян во внутренние религиозные дела иудеев: практика назначения первосвященников, попытки распоряжаться имуществом храма, а так же неоднократные требования и акции по установке в Иерусалимском храме статуй императора и римских Богов. </w:t>
      </w:r>
    </w:p>
    <w:p w:rsidR="00F53824" w:rsidRPr="00F53824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F53824">
        <w:rPr>
          <w:sz w:val="28"/>
          <w:szCs w:val="28"/>
        </w:rPr>
        <w:t>К культурным причинам следует отнести романизацию, как следствие эллинизации</w:t>
      </w:r>
      <w:r w:rsidRPr="00F53824">
        <w:rPr>
          <w:sz w:val="28"/>
          <w:szCs w:val="28"/>
          <w:vertAlign w:val="superscript"/>
        </w:rPr>
        <w:footnoteReference w:id="14"/>
      </w:r>
      <w:r w:rsidRPr="00F53824">
        <w:rPr>
          <w:sz w:val="28"/>
          <w:szCs w:val="28"/>
        </w:rPr>
        <w:t xml:space="preserve">. Она связана со стараниями римлян установить на всех подконтрольных </w:t>
      </w:r>
      <w:r w:rsidR="008748D6">
        <w:rPr>
          <w:sz w:val="28"/>
          <w:szCs w:val="28"/>
        </w:rPr>
        <w:t>им</w:t>
      </w:r>
      <w:r w:rsidRPr="00F53824">
        <w:rPr>
          <w:sz w:val="28"/>
          <w:szCs w:val="28"/>
        </w:rPr>
        <w:t xml:space="preserve"> территориях римскую культуру, идеологию и образ жизни, что во многом противоречило заложенным в Торе ценностям и на что иудеи не могли пойти. </w:t>
      </w:r>
    </w:p>
    <w:p w:rsidR="00F53824" w:rsidRPr="00F53824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F53824">
        <w:rPr>
          <w:sz w:val="28"/>
          <w:szCs w:val="28"/>
        </w:rPr>
        <w:t>Сама Иудейская война длилась 10 лет: с 63 по 73 гг. н.э. С одной стороны</w:t>
      </w:r>
      <w:r w:rsidR="008748D6">
        <w:rPr>
          <w:sz w:val="28"/>
          <w:szCs w:val="28"/>
        </w:rPr>
        <w:t>,</w:t>
      </w:r>
      <w:r w:rsidRPr="00F53824">
        <w:rPr>
          <w:sz w:val="28"/>
          <w:szCs w:val="28"/>
        </w:rPr>
        <w:t xml:space="preserve"> ее длительность можно объяснить халатностью и некомпетентностью Гала и Флора, пытавшихся подавить восстание в самом его начале</w:t>
      </w:r>
      <w:r w:rsidR="008748D6">
        <w:rPr>
          <w:sz w:val="28"/>
          <w:szCs w:val="28"/>
        </w:rPr>
        <w:t>.</w:t>
      </w:r>
      <w:r w:rsidRPr="00F53824">
        <w:rPr>
          <w:sz w:val="28"/>
          <w:szCs w:val="28"/>
        </w:rPr>
        <w:t xml:space="preserve"> </w:t>
      </w:r>
      <w:r w:rsidR="008748D6">
        <w:rPr>
          <w:sz w:val="28"/>
          <w:szCs w:val="28"/>
        </w:rPr>
        <w:t>С</w:t>
      </w:r>
      <w:r w:rsidRPr="00F53824">
        <w:rPr>
          <w:sz w:val="28"/>
          <w:szCs w:val="28"/>
        </w:rPr>
        <w:t xml:space="preserve"> другой стороны</w:t>
      </w:r>
      <w:r w:rsidR="008748D6">
        <w:rPr>
          <w:sz w:val="28"/>
          <w:szCs w:val="28"/>
        </w:rPr>
        <w:t>,</w:t>
      </w:r>
      <w:r w:rsidRPr="00F53824">
        <w:rPr>
          <w:sz w:val="28"/>
          <w:szCs w:val="28"/>
        </w:rPr>
        <w:t xml:space="preserve"> она связана с кризисными ситуациями в римской внутренней политике</w:t>
      </w:r>
      <w:r w:rsidR="00D74024">
        <w:rPr>
          <w:sz w:val="28"/>
          <w:szCs w:val="28"/>
        </w:rPr>
        <w:t>:</w:t>
      </w:r>
      <w:r w:rsidRPr="00F53824">
        <w:rPr>
          <w:sz w:val="28"/>
          <w:szCs w:val="28"/>
        </w:rPr>
        <w:t xml:space="preserve"> </w:t>
      </w:r>
      <w:r w:rsidR="00D74024">
        <w:rPr>
          <w:sz w:val="28"/>
          <w:szCs w:val="28"/>
        </w:rPr>
        <w:t>со</w:t>
      </w:r>
      <w:r w:rsidRPr="00F53824">
        <w:rPr>
          <w:sz w:val="28"/>
          <w:szCs w:val="28"/>
        </w:rPr>
        <w:t xml:space="preserve"> смерт</w:t>
      </w:r>
      <w:r w:rsidR="00D74024">
        <w:rPr>
          <w:sz w:val="28"/>
          <w:szCs w:val="28"/>
        </w:rPr>
        <w:t>ью</w:t>
      </w:r>
      <w:r w:rsidRPr="00F53824">
        <w:rPr>
          <w:sz w:val="28"/>
          <w:szCs w:val="28"/>
        </w:rPr>
        <w:t xml:space="preserve"> императора Клавдия,</w:t>
      </w:r>
      <w:r w:rsidR="00D74024">
        <w:rPr>
          <w:sz w:val="28"/>
          <w:szCs w:val="28"/>
        </w:rPr>
        <w:t xml:space="preserve"> с</w:t>
      </w:r>
      <w:r w:rsidRPr="00F53824">
        <w:rPr>
          <w:sz w:val="28"/>
          <w:szCs w:val="28"/>
        </w:rPr>
        <w:t xml:space="preserve"> недолг</w:t>
      </w:r>
      <w:r w:rsidR="00D74024">
        <w:rPr>
          <w:sz w:val="28"/>
          <w:szCs w:val="28"/>
        </w:rPr>
        <w:t>им</w:t>
      </w:r>
      <w:r w:rsidRPr="00F53824">
        <w:rPr>
          <w:sz w:val="28"/>
          <w:szCs w:val="28"/>
        </w:rPr>
        <w:t xml:space="preserve"> </w:t>
      </w:r>
      <w:r w:rsidR="00D74024">
        <w:rPr>
          <w:sz w:val="28"/>
          <w:szCs w:val="28"/>
        </w:rPr>
        <w:t>правлением</w:t>
      </w:r>
      <w:r w:rsidRPr="00F53824">
        <w:rPr>
          <w:sz w:val="28"/>
          <w:szCs w:val="28"/>
        </w:rPr>
        <w:t xml:space="preserve"> Нерона и</w:t>
      </w:r>
      <w:r w:rsidR="00D74024">
        <w:rPr>
          <w:sz w:val="28"/>
          <w:szCs w:val="28"/>
        </w:rPr>
        <w:t xml:space="preserve"> с</w:t>
      </w:r>
      <w:r w:rsidRPr="00F53824">
        <w:rPr>
          <w:sz w:val="28"/>
          <w:szCs w:val="28"/>
        </w:rPr>
        <w:t xml:space="preserve"> непрекращающейся борьб</w:t>
      </w:r>
      <w:r w:rsidR="00D74024">
        <w:rPr>
          <w:sz w:val="28"/>
          <w:szCs w:val="28"/>
        </w:rPr>
        <w:t>ой</w:t>
      </w:r>
      <w:r w:rsidRPr="00F53824">
        <w:rPr>
          <w:sz w:val="28"/>
          <w:szCs w:val="28"/>
        </w:rPr>
        <w:t xml:space="preserve"> за императорский престол </w:t>
      </w:r>
      <w:r w:rsidR="00D74024">
        <w:rPr>
          <w:sz w:val="28"/>
          <w:szCs w:val="28"/>
        </w:rPr>
        <w:t>(</w:t>
      </w:r>
      <w:r w:rsidRPr="00F53824">
        <w:rPr>
          <w:sz w:val="28"/>
          <w:szCs w:val="28"/>
        </w:rPr>
        <w:t>сначала между партиями Нерона и Британника, а затем между римскими военачальниками</w:t>
      </w:r>
      <w:r w:rsidR="00D74024">
        <w:rPr>
          <w:sz w:val="28"/>
          <w:szCs w:val="28"/>
        </w:rPr>
        <w:t>)</w:t>
      </w:r>
      <w:r w:rsidRPr="00F53824">
        <w:rPr>
          <w:sz w:val="28"/>
          <w:szCs w:val="28"/>
        </w:rPr>
        <w:t xml:space="preserve">. В этой ситуации ни Тит, ни Веспасиан не </w:t>
      </w:r>
      <w:r w:rsidRPr="00F53824">
        <w:rPr>
          <w:sz w:val="28"/>
          <w:szCs w:val="28"/>
        </w:rPr>
        <w:lastRenderedPageBreak/>
        <w:t>рисковали форсировать боевые действия</w:t>
      </w:r>
      <w:r w:rsidR="00D74024">
        <w:rPr>
          <w:sz w:val="28"/>
          <w:szCs w:val="28"/>
        </w:rPr>
        <w:t xml:space="preserve">, </w:t>
      </w:r>
      <w:r w:rsidRPr="00F53824">
        <w:rPr>
          <w:sz w:val="28"/>
          <w:szCs w:val="28"/>
        </w:rPr>
        <w:t xml:space="preserve">опасаясь сыграть на руку одной из враждующих партий. </w:t>
      </w:r>
    </w:p>
    <w:p w:rsidR="00F53824" w:rsidRPr="00F53824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F53824">
        <w:rPr>
          <w:sz w:val="28"/>
          <w:szCs w:val="28"/>
        </w:rPr>
        <w:t>Что касается иудеев, то восстание только ухудшило их положение. Погибло более 1 млн. евреев, огромное количество народа было продано в рабство и казнено. Был разрушен Иерусалимский храм, евреи были обложены еще большими налогами и податями и лишены многих прав. Война вскрыла внутренние противоречия внутри самого еврейского народа, вылившиеся во внутреннюю гражданскую войну во время во</w:t>
      </w:r>
      <w:r w:rsidR="00D74024">
        <w:rPr>
          <w:sz w:val="28"/>
          <w:szCs w:val="28"/>
        </w:rPr>
        <w:t>й</w:t>
      </w:r>
      <w:r w:rsidRPr="00F53824">
        <w:rPr>
          <w:sz w:val="28"/>
          <w:szCs w:val="28"/>
        </w:rPr>
        <w:t xml:space="preserve">ны с римлянами. </w:t>
      </w:r>
    </w:p>
    <w:p w:rsidR="00F53824" w:rsidRPr="00F53824" w:rsidRDefault="00F53824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F53824">
        <w:rPr>
          <w:sz w:val="28"/>
          <w:szCs w:val="28"/>
        </w:rPr>
        <w:t xml:space="preserve">Если коснуться личности Иосифа Флавия и его участия в восстании, то </w:t>
      </w:r>
      <w:r w:rsidR="00D74024">
        <w:rPr>
          <w:sz w:val="28"/>
          <w:szCs w:val="28"/>
        </w:rPr>
        <w:t>обе они</w:t>
      </w:r>
      <w:r w:rsidRPr="00F53824">
        <w:rPr>
          <w:sz w:val="28"/>
          <w:szCs w:val="28"/>
        </w:rPr>
        <w:t xml:space="preserve"> крайне противоречив</w:t>
      </w:r>
      <w:r w:rsidR="00D74024">
        <w:rPr>
          <w:sz w:val="28"/>
          <w:szCs w:val="28"/>
        </w:rPr>
        <w:t>ы</w:t>
      </w:r>
      <w:r w:rsidRPr="00F53824">
        <w:rPr>
          <w:sz w:val="28"/>
          <w:szCs w:val="28"/>
        </w:rPr>
        <w:t>. В своем вступлении к книге Флавия «Иудейская война» К.А. Ревяко и В.А. Федосик характеризуют Иосифа Флавия и его политику как пораженческие. Иосиф с самого начал</w:t>
      </w:r>
      <w:r w:rsidR="00D74024">
        <w:rPr>
          <w:sz w:val="28"/>
          <w:szCs w:val="28"/>
        </w:rPr>
        <w:t>а</w:t>
      </w:r>
      <w:r w:rsidRPr="00F53824">
        <w:rPr>
          <w:sz w:val="28"/>
          <w:szCs w:val="28"/>
        </w:rPr>
        <w:t xml:space="preserve"> сомневается в победе восстания, все его действия являются лишь формальным исполнением данных ему приказов. Сама его книга написана в духе восхваления Рима, Веспасиана и Тита и направлена на очернение его собратьев по борьбе. С одной стороны</w:t>
      </w:r>
      <w:r w:rsidR="00D74024">
        <w:rPr>
          <w:sz w:val="28"/>
          <w:szCs w:val="28"/>
        </w:rPr>
        <w:t>,</w:t>
      </w:r>
      <w:r w:rsidRPr="00F53824">
        <w:rPr>
          <w:sz w:val="28"/>
          <w:szCs w:val="28"/>
        </w:rPr>
        <w:t xml:space="preserve"> это закономерное следствие коллаборационизма, с другой стороны</w:t>
      </w:r>
      <w:r w:rsidR="00D74024">
        <w:rPr>
          <w:sz w:val="28"/>
          <w:szCs w:val="28"/>
        </w:rPr>
        <w:t>,</w:t>
      </w:r>
      <w:r w:rsidRPr="00F53824">
        <w:rPr>
          <w:sz w:val="28"/>
          <w:szCs w:val="28"/>
        </w:rPr>
        <w:t xml:space="preserve"> надо признать, что сам Иосиф Флавия всегда тяготел именно к Риму, как</w:t>
      </w:r>
      <w:r w:rsidR="00D74024">
        <w:rPr>
          <w:sz w:val="28"/>
          <w:szCs w:val="28"/>
        </w:rPr>
        <w:t xml:space="preserve"> к</w:t>
      </w:r>
      <w:r w:rsidRPr="00F53824">
        <w:rPr>
          <w:sz w:val="28"/>
          <w:szCs w:val="28"/>
        </w:rPr>
        <w:t xml:space="preserve"> интеллектуальной столице известной ойкумены</w:t>
      </w:r>
      <w:r w:rsidR="00D74024">
        <w:rPr>
          <w:sz w:val="28"/>
          <w:szCs w:val="28"/>
        </w:rPr>
        <w:t>. Е</w:t>
      </w:r>
      <w:r w:rsidRPr="00F53824">
        <w:rPr>
          <w:sz w:val="28"/>
          <w:szCs w:val="28"/>
        </w:rPr>
        <w:t>го восхищение мощью</w:t>
      </w:r>
      <w:r w:rsidR="00D74024">
        <w:rPr>
          <w:sz w:val="28"/>
          <w:szCs w:val="28"/>
        </w:rPr>
        <w:t xml:space="preserve"> Рима </w:t>
      </w:r>
      <w:r w:rsidRPr="00F53824">
        <w:rPr>
          <w:sz w:val="28"/>
          <w:szCs w:val="28"/>
        </w:rPr>
        <w:t>вполне обоснован</w:t>
      </w:r>
      <w:r w:rsidR="00D74024">
        <w:rPr>
          <w:sz w:val="28"/>
          <w:szCs w:val="28"/>
        </w:rPr>
        <w:t>н</w:t>
      </w:r>
      <w:r w:rsidRPr="00F53824">
        <w:rPr>
          <w:sz w:val="28"/>
          <w:szCs w:val="28"/>
        </w:rPr>
        <w:t xml:space="preserve">о. </w:t>
      </w:r>
    </w:p>
    <w:p w:rsidR="00F53824" w:rsidRPr="00F53824" w:rsidRDefault="00D74024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F53824" w:rsidRPr="00F53824">
        <w:rPr>
          <w:sz w:val="28"/>
          <w:szCs w:val="28"/>
        </w:rPr>
        <w:t>же примечателен тот факт, что покинувшие территорию Палестины евреи, в том числе и вольноотпущенники из числа вывезенных в Италию евреев</w:t>
      </w:r>
      <w:r>
        <w:rPr>
          <w:sz w:val="28"/>
          <w:szCs w:val="28"/>
        </w:rPr>
        <w:t>,</w:t>
      </w:r>
      <w:r w:rsidR="00F53824" w:rsidRPr="00F53824">
        <w:rPr>
          <w:sz w:val="28"/>
          <w:szCs w:val="28"/>
        </w:rPr>
        <w:t xml:space="preserve"> положили начало новым диаспорам за пределами Иудеи</w:t>
      </w:r>
      <w:r w:rsidR="00F53824" w:rsidRPr="00F53824">
        <w:rPr>
          <w:sz w:val="28"/>
          <w:szCs w:val="28"/>
          <w:vertAlign w:val="superscript"/>
        </w:rPr>
        <w:footnoteReference w:id="15"/>
      </w:r>
      <w:r w:rsidR="00F53824" w:rsidRPr="00F53824">
        <w:rPr>
          <w:sz w:val="28"/>
          <w:szCs w:val="28"/>
        </w:rPr>
        <w:t xml:space="preserve">. </w:t>
      </w:r>
    </w:p>
    <w:p w:rsidR="00057612" w:rsidRDefault="00F53824" w:rsidP="00853DDE">
      <w:pPr>
        <w:spacing w:line="360" w:lineRule="auto"/>
        <w:ind w:firstLine="851"/>
        <w:jc w:val="both"/>
        <w:rPr>
          <w:sz w:val="28"/>
          <w:szCs w:val="28"/>
        </w:rPr>
      </w:pPr>
      <w:r w:rsidRPr="00F53824">
        <w:rPr>
          <w:sz w:val="28"/>
          <w:szCs w:val="28"/>
        </w:rPr>
        <w:t xml:space="preserve">Развитие иудаизма в Палестине также затормозилось. Действовала только школа обучению Торе в Яффе, а «пальму первенства» перехватила Вавилонская диаспора. </w:t>
      </w:r>
      <w:r w:rsidR="00057612">
        <w:rPr>
          <w:sz w:val="28"/>
          <w:szCs w:val="28"/>
        </w:rPr>
        <w:br w:type="page"/>
      </w:r>
    </w:p>
    <w:p w:rsidR="00F53824" w:rsidRPr="00057612" w:rsidRDefault="00057612" w:rsidP="00F64DA3">
      <w:pPr>
        <w:pStyle w:val="11"/>
      </w:pPr>
      <w:bookmarkStart w:id="8" w:name="_Toc528235735"/>
      <w:r w:rsidRPr="00057612">
        <w:lastRenderedPageBreak/>
        <w:t>3 Правила оформления ссылок и сносок в реферативной работе в соответствии с ГОСТ (с примерами)</w:t>
      </w:r>
      <w:bookmarkEnd w:id="8"/>
    </w:p>
    <w:p w:rsidR="00F53824" w:rsidRDefault="00057612" w:rsidP="00F64DA3">
      <w:pPr>
        <w:pStyle w:val="21"/>
      </w:pPr>
      <w:bookmarkStart w:id="9" w:name="_Toc528235736"/>
      <w:r w:rsidRPr="00057612">
        <w:t>3.1 Сведения об использу</w:t>
      </w:r>
      <w:r w:rsidR="00F64DA3">
        <w:t>емых в учебном заведении ГОСТ</w:t>
      </w:r>
      <w:bookmarkEnd w:id="9"/>
    </w:p>
    <w:p w:rsidR="00C10C20" w:rsidRDefault="00057612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ГАПОУ СО УРТК им. А.С. Попова при написании реферативной работы применяются: </w:t>
      </w:r>
    </w:p>
    <w:p w:rsidR="00057612" w:rsidRDefault="00C10C20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C20">
        <w:rPr>
          <w:sz w:val="28"/>
          <w:szCs w:val="28"/>
        </w:rPr>
        <w:t>ГОСТ 7.9-95(ИСО 214-76)</w:t>
      </w:r>
      <w:r>
        <w:rPr>
          <w:rStyle w:val="a9"/>
          <w:sz w:val="28"/>
          <w:szCs w:val="28"/>
        </w:rPr>
        <w:footnoteReference w:id="16"/>
      </w:r>
      <w:r>
        <w:rPr>
          <w:sz w:val="28"/>
          <w:szCs w:val="28"/>
        </w:rPr>
        <w:t xml:space="preserve">, регламентирующий общие требования к написанию реферата и аннотации к реферативной или научно-исследовательской работе; </w:t>
      </w:r>
    </w:p>
    <w:p w:rsidR="00C10C20" w:rsidRDefault="00C10C20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C10C20">
        <w:rPr>
          <w:sz w:val="28"/>
          <w:szCs w:val="28"/>
        </w:rPr>
        <w:t>- ГОСТ 7.1-2003</w:t>
      </w:r>
      <w:r>
        <w:rPr>
          <w:rStyle w:val="a9"/>
          <w:sz w:val="28"/>
          <w:szCs w:val="28"/>
        </w:rPr>
        <w:footnoteReference w:id="17"/>
      </w:r>
      <w:r w:rsidRPr="00C10C20">
        <w:rPr>
          <w:sz w:val="28"/>
          <w:szCs w:val="28"/>
        </w:rPr>
        <w:t>, регламентирующий общие правила составления библиографической записи и библиографического описания;</w:t>
      </w:r>
    </w:p>
    <w:p w:rsidR="00C10C20" w:rsidRDefault="00C10C20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ГОСТ Р 7.0.12 – 2011</w:t>
      </w:r>
      <w:r>
        <w:rPr>
          <w:rStyle w:val="a9"/>
          <w:sz w:val="28"/>
          <w:szCs w:val="28"/>
        </w:rPr>
        <w:footnoteReference w:id="18"/>
      </w:r>
      <w:r>
        <w:rPr>
          <w:sz w:val="28"/>
          <w:szCs w:val="28"/>
        </w:rPr>
        <w:t xml:space="preserve">, регламентирующий правила сокращения слов и словосочетаний на русском языке при составлении библиографической записи; </w:t>
      </w:r>
    </w:p>
    <w:p w:rsidR="00C10C20" w:rsidRDefault="00C10C20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ГОСТ Р 7.0.5 – 2008</w:t>
      </w:r>
      <w:r>
        <w:rPr>
          <w:rStyle w:val="a9"/>
          <w:sz w:val="28"/>
          <w:szCs w:val="28"/>
        </w:rPr>
        <w:footnoteReference w:id="19"/>
      </w:r>
      <w:r>
        <w:rPr>
          <w:sz w:val="28"/>
          <w:szCs w:val="28"/>
        </w:rPr>
        <w:t xml:space="preserve">, регламентирующий правила проставления библиографических ссылок. </w:t>
      </w:r>
    </w:p>
    <w:p w:rsidR="00C10C20" w:rsidRPr="00EF08E8" w:rsidRDefault="000128FE" w:rsidP="00F64DA3">
      <w:pPr>
        <w:pStyle w:val="21"/>
      </w:pPr>
      <w:bookmarkStart w:id="10" w:name="_Toc528235737"/>
      <w:r w:rsidRPr="00EF08E8">
        <w:t>3.2 Оформление ссылок и сносок на бумажный источник</w:t>
      </w:r>
      <w:bookmarkEnd w:id="10"/>
    </w:p>
    <w:p w:rsidR="000128FE" w:rsidRDefault="000128FE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ссылок и сносок в реферативной работе осуществляется согласно ГОСТ Р 7.0.5 – 2008, в котором подробно разобраны различные виды ссылок и правила их проставления. </w:t>
      </w:r>
    </w:p>
    <w:p w:rsidR="00D83361" w:rsidRDefault="00D83361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Обычно, полностью готовую ссылку на бумажный источник можно взять из библиографической справки, которая располагается на первых страницах книги над краткой аннотацией. Следует помнить, что книги </w:t>
      </w:r>
      <w:r>
        <w:rPr>
          <w:sz w:val="28"/>
          <w:szCs w:val="28"/>
        </w:rPr>
        <w:lastRenderedPageBreak/>
        <w:t xml:space="preserve">могли издаваться в разные годы и библиографическая справка может быть выполнена по разным, в том числе устаревшим, стандартам. В этом случае необходимо переписать библиографическую справку «как есть», сохраняя неизменным исходный текст и пунктуацию. </w:t>
      </w:r>
    </w:p>
    <w:p w:rsidR="00D83361" w:rsidRDefault="00D83361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своей сути, библиографическая справка и библиографическая ссылка – это одно и то же. Библиографическая справка помещается в конце реферативной работы в «Список используемых источников». В этом случае это просто набор основных данных об источнике с указанием общего количества страниц. Если же нам нужно превратить его в ссылку, то к библиографической справке в конце строки прибавляется «С. </w:t>
      </w:r>
      <w:r>
        <w:rPr>
          <w:sz w:val="28"/>
          <w:szCs w:val="28"/>
          <w:lang w:val="en-US"/>
        </w:rPr>
        <w:t>X</w:t>
      </w:r>
      <w:r w:rsidRPr="00D8336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»</w:t>
      </w:r>
      <w:r w:rsidRPr="00D833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страница с которой начинается цитирование/заимствование, а </w:t>
      </w:r>
      <w:r>
        <w:rPr>
          <w:sz w:val="28"/>
          <w:szCs w:val="28"/>
          <w:lang w:val="en-US"/>
        </w:rPr>
        <w:t>Y</w:t>
      </w:r>
      <w:r w:rsidRPr="00D833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83361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окончание цитировани</w:t>
      </w:r>
      <w:r w:rsidR="00AA6827">
        <w:rPr>
          <w:sz w:val="28"/>
          <w:szCs w:val="28"/>
        </w:rPr>
        <w:t>я</w:t>
      </w:r>
      <w:r>
        <w:rPr>
          <w:sz w:val="28"/>
          <w:szCs w:val="28"/>
        </w:rPr>
        <w:t>/заимствования. Заметим, что при обозначении количества страниц используется сокращение «С.». Использование иных сокращений запрещено.</w:t>
      </w:r>
    </w:p>
    <w:p w:rsidR="00D83361" w:rsidRDefault="00D83361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библиографическая справка отсутствует, то ссылку необходимо сконструировать самостоятельно, основываясь на имеющихся данных о тексте, согласно методик</w:t>
      </w:r>
      <w:r w:rsidR="00BB1737">
        <w:rPr>
          <w:sz w:val="28"/>
          <w:szCs w:val="28"/>
        </w:rPr>
        <w:t>и</w:t>
      </w:r>
      <w:r>
        <w:rPr>
          <w:sz w:val="28"/>
          <w:szCs w:val="28"/>
        </w:rPr>
        <w:t xml:space="preserve">, изложенной в </w:t>
      </w:r>
      <w:r w:rsidRPr="00C10C20">
        <w:rPr>
          <w:sz w:val="28"/>
          <w:szCs w:val="28"/>
        </w:rPr>
        <w:t>ГОСТ 7.1-2003</w:t>
      </w:r>
      <w:r>
        <w:rPr>
          <w:sz w:val="28"/>
          <w:szCs w:val="28"/>
        </w:rPr>
        <w:t>.</w:t>
      </w:r>
    </w:p>
    <w:p w:rsidR="00923D73" w:rsidRDefault="000128FE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требований преподавателя приоритет может отдаваться разным видам ссылок. Например</w:t>
      </w:r>
      <w:r w:rsidR="00D74024">
        <w:rPr>
          <w:sz w:val="28"/>
          <w:szCs w:val="28"/>
        </w:rPr>
        <w:t>, одни</w:t>
      </w:r>
      <w:r>
        <w:rPr>
          <w:sz w:val="28"/>
          <w:szCs w:val="28"/>
        </w:rPr>
        <w:t xml:space="preserve"> преподаватели чаще всего предпочитают,  чтобы в соответствующих типах работ </w:t>
      </w:r>
      <w:r w:rsidR="00955859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использовали «затекстовые ссылки</w:t>
      </w:r>
      <w:r>
        <w:rPr>
          <w:rStyle w:val="a9"/>
          <w:sz w:val="28"/>
          <w:szCs w:val="28"/>
        </w:rPr>
        <w:footnoteReference w:id="20"/>
      </w:r>
      <w:r w:rsidR="00D74024">
        <w:rPr>
          <w:sz w:val="28"/>
          <w:szCs w:val="28"/>
        </w:rPr>
        <w:t xml:space="preserve">». Другие же преподаватели </w:t>
      </w:r>
      <w:r>
        <w:rPr>
          <w:sz w:val="28"/>
          <w:szCs w:val="28"/>
        </w:rPr>
        <w:t>отдают предпочтение подстрочным ссылкам</w:t>
      </w:r>
      <w:r w:rsidR="00EF08E8">
        <w:rPr>
          <w:rStyle w:val="a9"/>
          <w:sz w:val="28"/>
          <w:szCs w:val="28"/>
        </w:rPr>
        <w:footnoteReference w:id="21"/>
      </w:r>
      <w:r>
        <w:rPr>
          <w:sz w:val="28"/>
          <w:szCs w:val="28"/>
        </w:rPr>
        <w:t xml:space="preserve">. </w:t>
      </w:r>
    </w:p>
    <w:p w:rsidR="00346000" w:rsidRDefault="00346000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каждую из них поподробнее, начиная с подстрочных ссылок.</w:t>
      </w:r>
    </w:p>
    <w:p w:rsidR="00346000" w:rsidRDefault="00346000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подстрочных ссылок можно увидеть всюду в данном методическом пособии. Такой тип ссылок называется подстрочным, поскольку располагается в специальной области внизу страницы, где </w:t>
      </w:r>
      <w:r w:rsidR="00BB1737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библиографическая информация об источнике. </w:t>
      </w:r>
    </w:p>
    <w:p w:rsidR="00B838F6" w:rsidRDefault="00A27DE9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подстрочную библиографическую ссылку можно при помощи инструментов используемого вами текстового редактора. Например, в </w:t>
      </w:r>
      <w:r>
        <w:rPr>
          <w:sz w:val="28"/>
          <w:szCs w:val="28"/>
          <w:lang w:val="en-US"/>
        </w:rPr>
        <w:t>Microsoft</w:t>
      </w:r>
      <w:r w:rsidRPr="00A27D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A27DE9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 сделать это можно, выбрав на панели инструментов пункт «Ссылки», а затем нажав на кнопку «Вставить сноску». То</w:t>
      </w:r>
      <w:r w:rsidR="00B838F6">
        <w:rPr>
          <w:sz w:val="28"/>
          <w:szCs w:val="28"/>
        </w:rPr>
        <w:t xml:space="preserve"> </w:t>
      </w:r>
      <w:r>
        <w:rPr>
          <w:sz w:val="28"/>
          <w:szCs w:val="28"/>
        </w:rPr>
        <w:t>же самое можно сделать при помощи сочетания клавиш (</w:t>
      </w:r>
      <w:r>
        <w:rPr>
          <w:sz w:val="28"/>
          <w:szCs w:val="28"/>
          <w:lang w:val="en-US"/>
        </w:rPr>
        <w:t>Alt</w:t>
      </w:r>
      <w:r w:rsidRPr="00A27DE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Clrl</w:t>
      </w:r>
      <w:r w:rsidRPr="00A27DE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</w:t>
      </w:r>
      <w:r w:rsidRPr="00A27DE9">
        <w:rPr>
          <w:sz w:val="28"/>
          <w:szCs w:val="28"/>
        </w:rPr>
        <w:t xml:space="preserve">. </w:t>
      </w:r>
    </w:p>
    <w:p w:rsidR="00A27DE9" w:rsidRDefault="00B838F6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Подстрочная ссылка создается автоматически при выполнении указанных выше действий в специальной области. Эта область и нижний колонтитул страницы – не одно и то же. Это разные области. Расположение подстрочной ссылки в нижнем колонтитуле считается ошибкой. </w:t>
      </w:r>
    </w:p>
    <w:p w:rsidR="00A27DE9" w:rsidRDefault="00A27DE9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подстрочной ссылке на бумажный источник обязательно должны содержаться</w:t>
      </w:r>
      <w:r w:rsidR="00B838F6">
        <w:rPr>
          <w:sz w:val="28"/>
          <w:szCs w:val="28"/>
        </w:rPr>
        <w:t xml:space="preserve"> основные элементы</w:t>
      </w:r>
      <w:r>
        <w:rPr>
          <w:sz w:val="28"/>
          <w:szCs w:val="28"/>
        </w:rPr>
        <w:t>: имя автора, название текста, город и название издательств</w:t>
      </w:r>
      <w:r w:rsidR="00B838F6">
        <w:rPr>
          <w:sz w:val="28"/>
          <w:szCs w:val="28"/>
        </w:rPr>
        <w:t>а,</w:t>
      </w:r>
      <w:r>
        <w:rPr>
          <w:sz w:val="28"/>
          <w:szCs w:val="28"/>
        </w:rPr>
        <w:t xml:space="preserve"> где был издан текст, а также год издания и количество страниц. Более полные требования к содержанию подстрочной ссылки (а также других типов ссылок) содержатся в стандарте. </w:t>
      </w:r>
    </w:p>
    <w:p w:rsidR="0049233D" w:rsidRDefault="0049233D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запомнить следующие важные моменты: </w:t>
      </w:r>
    </w:p>
    <w:p w:rsidR="0049233D" w:rsidRDefault="0049233D" w:rsidP="00C91B04">
      <w:pPr>
        <w:pStyle w:val="ac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 и та же книга (источник), изданная в разные годы, с точки зрения библиографии, считается разными книгами.</w:t>
      </w:r>
    </w:p>
    <w:p w:rsidR="00A27DE9" w:rsidRDefault="0049233D" w:rsidP="00C91B04">
      <w:pPr>
        <w:pStyle w:val="ac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9233D">
        <w:rPr>
          <w:sz w:val="28"/>
          <w:szCs w:val="28"/>
        </w:rPr>
        <w:t xml:space="preserve">Одна и та же книга (источник), изданная разными издательствами </w:t>
      </w:r>
      <w:r>
        <w:rPr>
          <w:sz w:val="28"/>
          <w:szCs w:val="28"/>
        </w:rPr>
        <w:t>с точки зрения библиографии, считается разными книгами.</w:t>
      </w:r>
    </w:p>
    <w:p w:rsidR="0049233D" w:rsidRDefault="0049233D" w:rsidP="00C91B04">
      <w:pPr>
        <w:pStyle w:val="ac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Разные издания одного и того же источника – это разные книги. </w:t>
      </w:r>
    </w:p>
    <w:p w:rsidR="0049233D" w:rsidRDefault="0049233D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Причина подобных требований в том, что разные версии источника либо могут отличаться по содержанию (например, быть переработанными и уточненными), либо</w:t>
      </w:r>
      <w:r w:rsidR="00BB1737">
        <w:rPr>
          <w:sz w:val="28"/>
          <w:szCs w:val="28"/>
        </w:rPr>
        <w:t xml:space="preserve"> могут</w:t>
      </w:r>
      <w:r>
        <w:rPr>
          <w:sz w:val="28"/>
          <w:szCs w:val="28"/>
        </w:rPr>
        <w:t xml:space="preserve"> быть по</w:t>
      </w:r>
      <w:r w:rsidR="00D83361">
        <w:rPr>
          <w:sz w:val="28"/>
          <w:szCs w:val="28"/>
        </w:rPr>
        <w:t>-</w:t>
      </w:r>
      <w:r>
        <w:rPr>
          <w:sz w:val="28"/>
          <w:szCs w:val="28"/>
        </w:rPr>
        <w:t>иному оформленными</w:t>
      </w:r>
      <w:r w:rsidR="00D74024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и тот же фрагмент будет находиться на разных страницах</w:t>
      </w:r>
      <w:r w:rsidR="00D7402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53DDE" w:rsidRDefault="00B838F6" w:rsidP="00C91B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83361">
        <w:rPr>
          <w:b/>
          <w:sz w:val="28"/>
          <w:szCs w:val="28"/>
        </w:rPr>
        <w:t xml:space="preserve">Рассмотрим пример правильно оформленной подстрочной ссылки: </w:t>
      </w:r>
    </w:p>
    <w:p w:rsidR="0049233D" w:rsidRDefault="0049233D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Дройзен И.Г. История эллинизма. История Александра Великого: Пер. с нем. – М.:</w:t>
      </w:r>
      <w:r w:rsidR="00406482">
        <w:rPr>
          <w:sz w:val="28"/>
          <w:szCs w:val="28"/>
        </w:rPr>
        <w:t xml:space="preserve"> Академический проект; Киров: Константа, 2011. – 623 с. – (Технология истории). </w:t>
      </w:r>
      <w:r w:rsidR="00B90AA8">
        <w:rPr>
          <w:sz w:val="28"/>
          <w:szCs w:val="28"/>
        </w:rPr>
        <w:t>С. 10-12</w:t>
      </w:r>
    </w:p>
    <w:p w:rsidR="00406482" w:rsidRDefault="00406482" w:rsidP="00C91B04">
      <w:pPr>
        <w:spacing w:line="360" w:lineRule="auto"/>
        <w:ind w:firstLine="851"/>
        <w:jc w:val="both"/>
        <w:rPr>
          <w:sz w:val="28"/>
          <w:szCs w:val="28"/>
        </w:rPr>
      </w:pPr>
    </w:p>
    <w:p w:rsidR="00406482" w:rsidRPr="00955859" w:rsidRDefault="00406482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И.Г. Дройзен. История эллинизма.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  <w:r w:rsidRPr="00406482">
        <w:rPr>
          <w:sz w:val="28"/>
          <w:szCs w:val="28"/>
        </w:rPr>
        <w:t xml:space="preserve"> </w:t>
      </w:r>
      <w:r>
        <w:rPr>
          <w:sz w:val="28"/>
          <w:szCs w:val="28"/>
        </w:rPr>
        <w:t>Пер. с нем. – СПб.: Наука; СПб: Ювента, 2002. – 388 с. (Историческая библиотека)</w:t>
      </w:r>
      <w:r w:rsidR="005469D3">
        <w:rPr>
          <w:sz w:val="28"/>
          <w:szCs w:val="28"/>
        </w:rPr>
        <w:t>. С. 30-31</w:t>
      </w:r>
    </w:p>
    <w:p w:rsidR="00DB71C2" w:rsidRPr="00955859" w:rsidRDefault="00DB71C2" w:rsidP="00BB1737">
      <w:pPr>
        <w:spacing w:line="360" w:lineRule="auto"/>
        <w:ind w:firstLine="709"/>
        <w:jc w:val="both"/>
        <w:rPr>
          <w:sz w:val="28"/>
          <w:szCs w:val="28"/>
        </w:rPr>
      </w:pPr>
      <w:r w:rsidRPr="00DB71C2">
        <w:rPr>
          <w:sz w:val="28"/>
          <w:szCs w:val="28"/>
        </w:rPr>
        <w:t>Культурная память и культурная идентичность: материалы</w:t>
      </w:r>
      <w:r w:rsidR="00BB1737">
        <w:rPr>
          <w:sz w:val="28"/>
          <w:szCs w:val="28"/>
        </w:rPr>
        <w:t xml:space="preserve"> </w:t>
      </w:r>
      <w:r w:rsidRPr="00DB71C2">
        <w:rPr>
          <w:sz w:val="28"/>
          <w:szCs w:val="28"/>
        </w:rPr>
        <w:t>Всерос. (с международ. участием) науч. конф. молодых ученых</w:t>
      </w:r>
      <w:r w:rsidR="00BB1737">
        <w:rPr>
          <w:sz w:val="28"/>
          <w:szCs w:val="28"/>
        </w:rPr>
        <w:t xml:space="preserve"> </w:t>
      </w:r>
      <w:r w:rsidRPr="00DB71C2">
        <w:rPr>
          <w:sz w:val="28"/>
          <w:szCs w:val="28"/>
        </w:rPr>
        <w:t>(</w:t>
      </w:r>
      <w:r w:rsidRPr="00DB71C2">
        <w:rPr>
          <w:sz w:val="28"/>
          <w:szCs w:val="28"/>
          <w:lang w:val="en-US"/>
        </w:rPr>
        <w:t>XI</w:t>
      </w:r>
      <w:r w:rsidRPr="00DB71C2">
        <w:rPr>
          <w:sz w:val="28"/>
          <w:szCs w:val="28"/>
        </w:rPr>
        <w:t xml:space="preserve"> Колосницынские чтения) / под общ. ред. Н. Б. Кирилловой. —</w:t>
      </w:r>
      <w:r w:rsidR="00BB1737">
        <w:rPr>
          <w:sz w:val="28"/>
          <w:szCs w:val="28"/>
        </w:rPr>
        <w:t xml:space="preserve"> </w:t>
      </w:r>
      <w:r w:rsidRPr="00DB71C2">
        <w:rPr>
          <w:sz w:val="28"/>
          <w:szCs w:val="28"/>
        </w:rPr>
        <w:t xml:space="preserve">Екатеринбург: Изд-во Урал. ун-та, 2016. — 394 с. </w:t>
      </w:r>
      <w:r>
        <w:rPr>
          <w:sz w:val="28"/>
          <w:szCs w:val="28"/>
          <w:lang w:val="en-US"/>
        </w:rPr>
        <w:t>C</w:t>
      </w:r>
      <w:r w:rsidRPr="00DB71C2">
        <w:rPr>
          <w:sz w:val="28"/>
          <w:szCs w:val="28"/>
        </w:rPr>
        <w:t>. 51-56</w:t>
      </w:r>
    </w:p>
    <w:p w:rsidR="00DB71C2" w:rsidRPr="00955859" w:rsidRDefault="00DB71C2" w:rsidP="00BB1737">
      <w:pPr>
        <w:spacing w:line="360" w:lineRule="auto"/>
        <w:ind w:firstLine="709"/>
        <w:jc w:val="both"/>
        <w:rPr>
          <w:sz w:val="28"/>
          <w:szCs w:val="28"/>
        </w:rPr>
      </w:pPr>
      <w:r w:rsidRPr="00DB71C2">
        <w:rPr>
          <w:sz w:val="28"/>
          <w:szCs w:val="28"/>
        </w:rPr>
        <w:t>Томильцева Д. А. Феномен исторической ответственности: Аспекты проблематизации // Известия УрФУ. Серия 3 (Общественные на</w:t>
      </w:r>
      <w:r w:rsidRPr="00955859">
        <w:rPr>
          <w:sz w:val="28"/>
          <w:szCs w:val="28"/>
        </w:rPr>
        <w:t>уки). — 2015. — № 3 (143). — С. 23–24.</w:t>
      </w:r>
    </w:p>
    <w:p w:rsidR="0049233D" w:rsidRPr="00955859" w:rsidRDefault="005469D3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примере, библиографическая справка для ссылки была взята напрямую с первых страниц книги и находилась над аннотацией. Во-втором случае, ссылку пришлось конструировать искусственно, поскольку необходимая целостная библиографическая справка отсутствовала. </w:t>
      </w:r>
    </w:p>
    <w:p w:rsidR="00F26B11" w:rsidRDefault="00F26B11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Третья ссылка в примере является примером оформления ссылки на сборник научных трудов конференции. А четвертый пример дает нам представление о том, как следует оформлять ссылку на периодическое издание, например газету или журнал.  В данном примере ссылка дана на научный журнал, выпускаемый издательством Уральского Федерального Университета.</w:t>
      </w:r>
    </w:p>
    <w:p w:rsidR="0064785D" w:rsidRDefault="0064785D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следующие правила проставления подстрочных ссылок: </w:t>
      </w:r>
    </w:p>
    <w:p w:rsidR="0064785D" w:rsidRDefault="0064785D" w:rsidP="00C91B04">
      <w:pPr>
        <w:pStyle w:val="ac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подстрочная ссылка впервые появляется в тексте, то она приводится целиком и полностью и должна соответствовать библиографической справке в разделе «Список использованных источников». </w:t>
      </w:r>
      <w:r w:rsidRPr="0064785D">
        <w:rPr>
          <w:sz w:val="28"/>
          <w:szCs w:val="28"/>
        </w:rPr>
        <w:t>Такая библиографическая сс</w:t>
      </w:r>
      <w:r>
        <w:rPr>
          <w:sz w:val="28"/>
          <w:szCs w:val="28"/>
        </w:rPr>
        <w:t xml:space="preserve">ылка называется первичной. </w:t>
      </w:r>
    </w:p>
    <w:p w:rsidR="0064785D" w:rsidRDefault="0064785D" w:rsidP="00C91B04">
      <w:pPr>
        <w:pStyle w:val="ac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допустимо сокращение первичной ссылки, чтобы уменьшить объем текста (см. пример). Такая ссылка будет называться повторной. </w:t>
      </w:r>
    </w:p>
    <w:p w:rsidR="0064785D" w:rsidRPr="0064785D" w:rsidRDefault="0064785D" w:rsidP="00C91B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4785D">
        <w:rPr>
          <w:b/>
          <w:sz w:val="28"/>
          <w:szCs w:val="28"/>
        </w:rPr>
        <w:t xml:space="preserve">Пример правильного проставления первичной и повторной ссылок: </w:t>
      </w:r>
    </w:p>
    <w:p w:rsidR="0064785D" w:rsidRDefault="0064785D" w:rsidP="00C91B04">
      <w:pPr>
        <w:spacing w:line="360" w:lineRule="auto"/>
        <w:ind w:firstLine="851"/>
        <w:jc w:val="both"/>
        <w:rPr>
          <w:sz w:val="28"/>
          <w:szCs w:val="28"/>
        </w:rPr>
      </w:pPr>
    </w:p>
    <w:p w:rsidR="0064785D" w:rsidRDefault="0064785D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64785D">
        <w:rPr>
          <w:b/>
          <w:sz w:val="28"/>
          <w:szCs w:val="28"/>
        </w:rPr>
        <w:lastRenderedPageBreak/>
        <w:t>Первичная ссылка:</w:t>
      </w:r>
      <w:r>
        <w:rPr>
          <w:sz w:val="28"/>
          <w:szCs w:val="28"/>
        </w:rPr>
        <w:t xml:space="preserve"> Дройзен И.Г. История эллинизма. История Александра Великого: Пер. с нем. – М.: Академический проект; Киров: Константа, 2011. – 623 с. – (Технология истории). </w:t>
      </w:r>
      <w:r w:rsidR="00B90AA8">
        <w:rPr>
          <w:sz w:val="28"/>
          <w:szCs w:val="28"/>
        </w:rPr>
        <w:t>С. 10-12</w:t>
      </w:r>
    </w:p>
    <w:p w:rsidR="0064785D" w:rsidRDefault="0064785D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1713D0">
        <w:rPr>
          <w:b/>
          <w:sz w:val="28"/>
          <w:szCs w:val="28"/>
        </w:rPr>
        <w:t>Повторная ссылка:</w:t>
      </w:r>
      <w:r>
        <w:rPr>
          <w:sz w:val="28"/>
          <w:szCs w:val="28"/>
        </w:rPr>
        <w:t xml:space="preserve"> </w:t>
      </w:r>
      <w:r w:rsidR="001713D0">
        <w:rPr>
          <w:sz w:val="28"/>
          <w:szCs w:val="28"/>
        </w:rPr>
        <w:t>Дройзен И.Г. История эллинизма. История Александра Великого.  С.89</w:t>
      </w:r>
    </w:p>
    <w:p w:rsidR="0064785D" w:rsidRDefault="001713D0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1713D0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Если используются несколько изданий одного и того же текста или одно и то же издание выпущено в разное время в разных издательствах, то необходимо при проставлении ссылки оставить элементы ссылки, которые позволят их различать. При возникновении затруднений лучше использовать первичные ссылки. </w:t>
      </w:r>
    </w:p>
    <w:p w:rsidR="001713D0" w:rsidRDefault="001713D0" w:rsidP="00C91B04">
      <w:pPr>
        <w:pStyle w:val="ac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протяжении длительного времени на одной и той же странице реферата идет цитирование/заимствование из одного источника (одно издание, издательство, год), то допустимо оформлять ссылку с использованием словосочетания «Там же». </w:t>
      </w:r>
    </w:p>
    <w:p w:rsidR="001713D0" w:rsidRDefault="001713D0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первую ссылку, появляющуюся на странице, следует писать полностью (неважно, первичная она или повторная). В дальнейшем, вместо повторной ссылки на тот же источник можно написать словосочетание «Там же» и указать цитируемую страницу или их диапазон. </w:t>
      </w:r>
    </w:p>
    <w:p w:rsidR="001713D0" w:rsidRPr="001713D0" w:rsidRDefault="001713D0" w:rsidP="00C91B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713D0">
        <w:rPr>
          <w:b/>
          <w:sz w:val="28"/>
          <w:szCs w:val="28"/>
        </w:rPr>
        <w:t xml:space="preserve">Пример с использованием слова «Там же»: </w:t>
      </w:r>
    </w:p>
    <w:p w:rsidR="001713D0" w:rsidRDefault="001713D0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1: Дройзен И.Г. История эллинизма. История Александра Великого: Пер. с нем. – М.: Академический проект; Киров: Константа, 2011. – 623 с. – (Технология истории). </w:t>
      </w:r>
      <w:r w:rsidR="00B90AA8">
        <w:rPr>
          <w:sz w:val="28"/>
          <w:szCs w:val="28"/>
        </w:rPr>
        <w:t>С. 10-12</w:t>
      </w:r>
    </w:p>
    <w:p w:rsidR="001713D0" w:rsidRDefault="001713D0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Ссылка 2: Там же. С. 28</w:t>
      </w:r>
    </w:p>
    <w:p w:rsidR="001713D0" w:rsidRDefault="001713D0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Ссылка 3: Там же. С.</w:t>
      </w:r>
      <w:r w:rsidR="00B90AA8">
        <w:rPr>
          <w:sz w:val="28"/>
          <w:szCs w:val="28"/>
        </w:rPr>
        <w:t xml:space="preserve"> 30-31</w:t>
      </w:r>
      <w:r>
        <w:rPr>
          <w:sz w:val="28"/>
          <w:szCs w:val="28"/>
        </w:rPr>
        <w:t xml:space="preserve"> </w:t>
      </w:r>
    </w:p>
    <w:p w:rsidR="00B90AA8" w:rsidRDefault="00B90AA8" w:rsidP="00C91B04">
      <w:pPr>
        <w:pStyle w:val="ac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 использовании метода из пункта 3 возникает необходимость прерваться, например, перейти на новую страницу или цитировать другой источник, то необходимо заново проставить первичную или вторичную ссылку. </w:t>
      </w:r>
    </w:p>
    <w:p w:rsidR="001713D0" w:rsidRDefault="00B90AA8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Причем</w:t>
      </w:r>
      <w:r w:rsidR="00BB1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первичная или вторичная ссылка на цитируемый текст проставляется всегда при переходе на новую страницу в любом случае, даже если реферативная работа включает только один источник. </w:t>
      </w:r>
    </w:p>
    <w:p w:rsidR="00B90AA8" w:rsidRDefault="00B90AA8" w:rsidP="00C91B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108CC">
        <w:rPr>
          <w:b/>
          <w:sz w:val="28"/>
          <w:szCs w:val="28"/>
        </w:rPr>
        <w:t xml:space="preserve">Пример с прерыванием цитирования: </w:t>
      </w:r>
    </w:p>
    <w:p w:rsidR="00B90AA8" w:rsidRDefault="00B90AA8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1: </w:t>
      </w:r>
      <w:r w:rsidRPr="00B90AA8">
        <w:rPr>
          <w:sz w:val="28"/>
          <w:szCs w:val="28"/>
        </w:rPr>
        <w:t xml:space="preserve">Дройзен И.Г. История эллинизма. История Александра Великого: Пер. с нем. – М.: Академический проект; Киров: Константа, 2011. – 623 с. – (Технология истории). </w:t>
      </w:r>
      <w:r>
        <w:rPr>
          <w:sz w:val="28"/>
          <w:szCs w:val="28"/>
        </w:rPr>
        <w:t>С. 10-12</w:t>
      </w:r>
    </w:p>
    <w:p w:rsidR="00B90AA8" w:rsidRDefault="00B90AA8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Ссылка 2: Там же. С. 28</w:t>
      </w:r>
    </w:p>
    <w:p w:rsidR="00B90AA8" w:rsidRDefault="00B90AA8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Ссылка 3: Там же. С. 30-31</w:t>
      </w:r>
    </w:p>
    <w:p w:rsidR="00B90AA8" w:rsidRDefault="00B90AA8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4: </w:t>
      </w:r>
      <w:r w:rsidRPr="00B90AA8">
        <w:rPr>
          <w:sz w:val="28"/>
          <w:szCs w:val="28"/>
        </w:rPr>
        <w:t>Дандо – Коллинз Стивен Легионы Рима. Полная история всех легионов Римской империи / Пер. с англ. Н.Ю. Живловой.- М.: ЗАО Издательство Центрполиграф, 2013.- 639 с</w:t>
      </w:r>
      <w:r>
        <w:rPr>
          <w:sz w:val="28"/>
          <w:szCs w:val="28"/>
        </w:rPr>
        <w:t>. С. 15-20</w:t>
      </w:r>
    </w:p>
    <w:p w:rsidR="00B90AA8" w:rsidRDefault="00B90AA8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5: </w:t>
      </w:r>
      <w:r w:rsidRPr="00B90AA8">
        <w:rPr>
          <w:sz w:val="28"/>
          <w:szCs w:val="28"/>
        </w:rPr>
        <w:t>Дройзен И.Г. История эллинизма. История Александра Великого.  С.89</w:t>
      </w:r>
    </w:p>
    <w:p w:rsidR="00B90AA8" w:rsidRDefault="00B90AA8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Ссылка 6: Там же. С. 90</w:t>
      </w:r>
    </w:p>
    <w:p w:rsidR="00B90AA8" w:rsidRDefault="00B90AA8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Переход на следующую страницу</w:t>
      </w:r>
    </w:p>
    <w:p w:rsidR="00B90AA8" w:rsidRPr="00B90AA8" w:rsidRDefault="00B90AA8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7: </w:t>
      </w:r>
      <w:r w:rsidRPr="00B90AA8">
        <w:rPr>
          <w:sz w:val="28"/>
          <w:szCs w:val="28"/>
        </w:rPr>
        <w:t>Дройзен И.Г. История эллинизма. История Александра Великого.  С.</w:t>
      </w:r>
      <w:r>
        <w:rPr>
          <w:sz w:val="28"/>
          <w:szCs w:val="28"/>
        </w:rPr>
        <w:t xml:space="preserve"> 91</w:t>
      </w:r>
    </w:p>
    <w:p w:rsidR="009C3E46" w:rsidRDefault="00394158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возникает необходимость применения затекстных ссылок, то следует учитывать следующие отличия от подстрочных ссылок: </w:t>
      </w:r>
    </w:p>
    <w:p w:rsidR="00394158" w:rsidRDefault="00394158" w:rsidP="00C91B04">
      <w:pPr>
        <w:pStyle w:val="ac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Затекстная ссылка проставляется в самом тексте работы, а не в отдельной зоне. </w:t>
      </w:r>
    </w:p>
    <w:p w:rsidR="00394158" w:rsidRDefault="00394158" w:rsidP="00C91B04">
      <w:pPr>
        <w:pStyle w:val="ac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Затекстаная ссылка выглядит следующим образом: «Здесь должен быть текст </w:t>
      </w:r>
      <w:r w:rsidRPr="00394158">
        <w:rPr>
          <w:sz w:val="28"/>
          <w:szCs w:val="28"/>
        </w:rPr>
        <w:t>[</w:t>
      </w:r>
      <w:r>
        <w:rPr>
          <w:sz w:val="28"/>
          <w:szCs w:val="28"/>
        </w:rPr>
        <w:t xml:space="preserve">№Источника. С. </w:t>
      </w:r>
      <w:r>
        <w:rPr>
          <w:sz w:val="28"/>
          <w:szCs w:val="28"/>
          <w:lang w:val="en-US"/>
        </w:rPr>
        <w:t>X</w:t>
      </w:r>
      <w:r w:rsidRPr="0039415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394158">
        <w:rPr>
          <w:sz w:val="28"/>
          <w:szCs w:val="28"/>
        </w:rPr>
        <w:t>]</w:t>
      </w:r>
      <w:r>
        <w:rPr>
          <w:sz w:val="28"/>
          <w:szCs w:val="28"/>
        </w:rPr>
        <w:t xml:space="preserve">». Где №Источника – это номер, под которым источник располагается в разделе «Список используемых источников», </w:t>
      </w:r>
      <w:r w:rsidR="00AA6827" w:rsidRPr="00AA6827">
        <w:rPr>
          <w:sz w:val="28"/>
          <w:szCs w:val="28"/>
          <w:lang w:val="en-US"/>
        </w:rPr>
        <w:t>X</w:t>
      </w:r>
      <w:r w:rsidR="00AA6827" w:rsidRPr="00AA6827">
        <w:rPr>
          <w:sz w:val="28"/>
          <w:szCs w:val="28"/>
        </w:rPr>
        <w:t xml:space="preserve"> – страница с которой начинается цитирование/заимствование, а </w:t>
      </w:r>
      <w:r w:rsidR="00AA6827" w:rsidRPr="00AA6827">
        <w:rPr>
          <w:sz w:val="28"/>
          <w:szCs w:val="28"/>
          <w:lang w:val="en-US"/>
        </w:rPr>
        <w:t>Y</w:t>
      </w:r>
      <w:r w:rsidR="00AA6827" w:rsidRPr="00AA6827">
        <w:rPr>
          <w:sz w:val="28"/>
          <w:szCs w:val="28"/>
        </w:rPr>
        <w:t xml:space="preserve"> – окончание цитировани</w:t>
      </w:r>
      <w:r w:rsidR="00AA6827">
        <w:rPr>
          <w:sz w:val="28"/>
          <w:szCs w:val="28"/>
        </w:rPr>
        <w:t>я</w:t>
      </w:r>
      <w:r w:rsidR="00AA6827" w:rsidRPr="00AA6827">
        <w:rPr>
          <w:sz w:val="28"/>
          <w:szCs w:val="28"/>
        </w:rPr>
        <w:t>/заимствования.</w:t>
      </w:r>
    </w:p>
    <w:p w:rsidR="00394158" w:rsidRDefault="00394158" w:rsidP="00C91B04">
      <w:pPr>
        <w:pStyle w:val="ac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Затекстные ссылки привязаны к положению цитируемого источника в разделе «Список используемых источников». </w:t>
      </w:r>
      <w:r w:rsidR="00C41E8E">
        <w:rPr>
          <w:sz w:val="28"/>
          <w:szCs w:val="28"/>
        </w:rPr>
        <w:t xml:space="preserve">Поэтому при </w:t>
      </w:r>
      <w:r w:rsidR="00C41E8E">
        <w:rPr>
          <w:sz w:val="28"/>
          <w:szCs w:val="28"/>
        </w:rPr>
        <w:lastRenderedPageBreak/>
        <w:t xml:space="preserve">изменении порядкового номера источника следует проверить и отредактировать все связанные с ним затекстные ссылки. </w:t>
      </w:r>
    </w:p>
    <w:p w:rsidR="00C41E8E" w:rsidRDefault="00C41E8E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 о затекстных ссылках</w:t>
      </w:r>
      <w:r w:rsidR="0079271E">
        <w:rPr>
          <w:sz w:val="28"/>
          <w:szCs w:val="28"/>
        </w:rPr>
        <w:t xml:space="preserve"> и </w:t>
      </w:r>
      <w:r w:rsidR="00D44F69">
        <w:rPr>
          <w:sz w:val="28"/>
          <w:szCs w:val="28"/>
        </w:rPr>
        <w:t>особенностях</w:t>
      </w:r>
      <w:r w:rsidR="0079271E">
        <w:rPr>
          <w:sz w:val="28"/>
          <w:szCs w:val="28"/>
        </w:rPr>
        <w:t xml:space="preserve"> их оформления</w:t>
      </w:r>
      <w:r>
        <w:rPr>
          <w:sz w:val="28"/>
          <w:szCs w:val="28"/>
        </w:rPr>
        <w:t xml:space="preserve"> см. ГОСТ Р 7.0.5 – 2008. </w:t>
      </w:r>
    </w:p>
    <w:p w:rsidR="00C41E8E" w:rsidRPr="00C41E8E" w:rsidRDefault="00C41E8E" w:rsidP="00C91B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C41E8E">
        <w:rPr>
          <w:b/>
          <w:sz w:val="28"/>
          <w:szCs w:val="28"/>
        </w:rPr>
        <w:t xml:space="preserve">Пример проставления затекстной ссылки: </w:t>
      </w:r>
    </w:p>
    <w:p w:rsidR="00C41E8E" w:rsidRPr="00C41E8E" w:rsidRDefault="00C41E8E" w:rsidP="00C91B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C41E8E">
        <w:rPr>
          <w:b/>
          <w:sz w:val="28"/>
          <w:szCs w:val="28"/>
        </w:rPr>
        <w:t>Источник в разделе «Список используемых источников»:</w:t>
      </w:r>
    </w:p>
    <w:p w:rsidR="00C41E8E" w:rsidRDefault="00C41E8E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C41E8E">
        <w:rPr>
          <w:sz w:val="28"/>
          <w:szCs w:val="28"/>
        </w:rPr>
        <w:t>Дандо – Коллинз Стивен Легионы Рима. Полная история всех легионов Римской империи / Пер. с англ. Н.Ю. Живловой.- М.: ЗАО Издательство Центрполиграф, 2013.- 639 с.</w:t>
      </w:r>
    </w:p>
    <w:p w:rsidR="00C41E8E" w:rsidRPr="0013515D" w:rsidRDefault="00C41E8E" w:rsidP="00C91B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3515D">
        <w:rPr>
          <w:b/>
          <w:sz w:val="28"/>
          <w:szCs w:val="28"/>
        </w:rPr>
        <w:t xml:space="preserve">Затекстная ссылка в тексте работы: </w:t>
      </w:r>
    </w:p>
    <w:p w:rsidR="00C41E8E" w:rsidRDefault="00C41E8E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происхождение прозвища </w:t>
      </w:r>
      <w:r>
        <w:rPr>
          <w:sz w:val="28"/>
          <w:szCs w:val="28"/>
          <w:lang w:val="en-US"/>
        </w:rPr>
        <w:t>X</w:t>
      </w:r>
      <w:r w:rsidRPr="00C41E8E">
        <w:rPr>
          <w:sz w:val="28"/>
          <w:szCs w:val="28"/>
        </w:rPr>
        <w:t xml:space="preserve"> </w:t>
      </w:r>
      <w:r>
        <w:rPr>
          <w:sz w:val="28"/>
          <w:szCs w:val="28"/>
        </w:rPr>
        <w:t>Легиона Пролива, автор</w:t>
      </w:r>
      <w:r w:rsidR="0079271E">
        <w:rPr>
          <w:sz w:val="28"/>
          <w:szCs w:val="28"/>
        </w:rPr>
        <w:t xml:space="preserve"> ставит под сомнение концепцию немецкого исследователя Теодора Момзеля и</w:t>
      </w:r>
      <w:r>
        <w:rPr>
          <w:sz w:val="28"/>
          <w:szCs w:val="28"/>
        </w:rPr>
        <w:t xml:space="preserve"> обращает внимание на </w:t>
      </w:r>
      <w:r w:rsidR="0013515D">
        <w:rPr>
          <w:sz w:val="28"/>
          <w:szCs w:val="28"/>
        </w:rPr>
        <w:t>испанскую кампанию войск под командованием</w:t>
      </w:r>
      <w:r w:rsidR="0079271E">
        <w:rPr>
          <w:sz w:val="28"/>
          <w:szCs w:val="28"/>
        </w:rPr>
        <w:t xml:space="preserve"> Гая</w:t>
      </w:r>
      <w:r w:rsidR="0013515D">
        <w:rPr>
          <w:sz w:val="28"/>
          <w:szCs w:val="28"/>
        </w:rPr>
        <w:t xml:space="preserve"> Юлия Цезаря и Марка Антония против </w:t>
      </w:r>
      <w:r w:rsidR="0079271E">
        <w:rPr>
          <w:sz w:val="28"/>
          <w:szCs w:val="28"/>
        </w:rPr>
        <w:t xml:space="preserve">Помпея и его </w:t>
      </w:r>
      <w:r w:rsidR="0013515D">
        <w:rPr>
          <w:sz w:val="28"/>
          <w:szCs w:val="28"/>
        </w:rPr>
        <w:t xml:space="preserve">сторонников </w:t>
      </w:r>
      <w:r w:rsidR="0013515D" w:rsidRPr="0013515D">
        <w:rPr>
          <w:sz w:val="28"/>
          <w:szCs w:val="28"/>
        </w:rPr>
        <w:t xml:space="preserve">[30. </w:t>
      </w:r>
      <w:r w:rsidR="0013515D">
        <w:rPr>
          <w:sz w:val="28"/>
          <w:szCs w:val="28"/>
          <w:lang w:val="en-US"/>
        </w:rPr>
        <w:t>C</w:t>
      </w:r>
      <w:r w:rsidR="0013515D" w:rsidRPr="0079271E">
        <w:rPr>
          <w:sz w:val="28"/>
          <w:szCs w:val="28"/>
        </w:rPr>
        <w:t>. 171</w:t>
      </w:r>
      <w:r w:rsidR="0013515D">
        <w:rPr>
          <w:sz w:val="28"/>
          <w:szCs w:val="28"/>
        </w:rPr>
        <w:t>-172</w:t>
      </w:r>
      <w:r w:rsidR="0013515D" w:rsidRPr="0013515D">
        <w:rPr>
          <w:sz w:val="28"/>
          <w:szCs w:val="28"/>
        </w:rPr>
        <w:t>]</w:t>
      </w:r>
      <w:r w:rsidR="0013515D">
        <w:rPr>
          <w:sz w:val="28"/>
          <w:szCs w:val="28"/>
        </w:rPr>
        <w:t>.</w:t>
      </w:r>
    </w:p>
    <w:p w:rsidR="003E59F1" w:rsidRPr="0079271E" w:rsidRDefault="009E2BCB" w:rsidP="00F64DA3">
      <w:pPr>
        <w:pStyle w:val="21"/>
      </w:pPr>
      <w:bookmarkStart w:id="11" w:name="_Toc528235738"/>
      <w:r w:rsidRPr="0079271E">
        <w:t>3.3 Оформление ссылок и сносок на электронный источник</w:t>
      </w:r>
      <w:bookmarkEnd w:id="11"/>
    </w:p>
    <w:p w:rsidR="009E2BCB" w:rsidRDefault="009E2BCB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Электронным источником мы будем называть любой источник</w:t>
      </w:r>
      <w:r w:rsidR="0079271E">
        <w:rPr>
          <w:sz w:val="28"/>
          <w:szCs w:val="28"/>
        </w:rPr>
        <w:t>, находящийся в цифровой форме. Это может быть интернет-ресурс или же источник</w:t>
      </w:r>
      <w:r w:rsidR="00BB1737">
        <w:rPr>
          <w:sz w:val="28"/>
          <w:szCs w:val="28"/>
        </w:rPr>
        <w:t>,</w:t>
      </w:r>
      <w:r w:rsidR="0079271E">
        <w:rPr>
          <w:sz w:val="28"/>
          <w:szCs w:val="28"/>
        </w:rPr>
        <w:t xml:space="preserve"> издан</w:t>
      </w:r>
      <w:r w:rsidR="00BB1737">
        <w:rPr>
          <w:sz w:val="28"/>
          <w:szCs w:val="28"/>
        </w:rPr>
        <w:t>ный</w:t>
      </w:r>
      <w:r w:rsidR="0079271E">
        <w:rPr>
          <w:sz w:val="28"/>
          <w:szCs w:val="28"/>
        </w:rPr>
        <w:t xml:space="preserve"> на </w:t>
      </w:r>
      <w:r w:rsidR="0079271E">
        <w:rPr>
          <w:sz w:val="28"/>
          <w:szCs w:val="28"/>
          <w:lang w:val="en-US"/>
        </w:rPr>
        <w:t>CD</w:t>
      </w:r>
      <w:r w:rsidR="0079271E" w:rsidRPr="0079271E">
        <w:rPr>
          <w:sz w:val="28"/>
          <w:szCs w:val="28"/>
        </w:rPr>
        <w:t>-</w:t>
      </w:r>
      <w:r w:rsidR="0079271E">
        <w:rPr>
          <w:sz w:val="28"/>
          <w:szCs w:val="28"/>
          <w:lang w:val="en-US"/>
        </w:rPr>
        <w:t>ROM</w:t>
      </w:r>
      <w:r w:rsidR="0079271E" w:rsidRPr="0079271E">
        <w:rPr>
          <w:sz w:val="28"/>
          <w:szCs w:val="28"/>
        </w:rPr>
        <w:t xml:space="preserve"> </w:t>
      </w:r>
      <w:r w:rsidR="0079271E">
        <w:rPr>
          <w:sz w:val="28"/>
          <w:szCs w:val="28"/>
        </w:rPr>
        <w:t>или ином носителе</w:t>
      </w:r>
      <w:r w:rsidR="00BB1737">
        <w:rPr>
          <w:sz w:val="28"/>
          <w:szCs w:val="28"/>
        </w:rPr>
        <w:t xml:space="preserve">, </w:t>
      </w:r>
      <w:r w:rsidR="0079271E">
        <w:rPr>
          <w:sz w:val="28"/>
          <w:szCs w:val="28"/>
        </w:rPr>
        <w:t xml:space="preserve">иллюстрация, аудио или видеофайл, текст, </w:t>
      </w:r>
      <w:r w:rsidR="0079271E">
        <w:rPr>
          <w:sz w:val="28"/>
          <w:szCs w:val="28"/>
          <w:lang w:val="en-US"/>
        </w:rPr>
        <w:t>PDF</w:t>
      </w:r>
      <w:r w:rsidR="0079271E" w:rsidRPr="0079271E">
        <w:rPr>
          <w:sz w:val="28"/>
          <w:szCs w:val="28"/>
        </w:rPr>
        <w:t>-</w:t>
      </w:r>
      <w:r w:rsidR="0079271E">
        <w:rPr>
          <w:sz w:val="28"/>
          <w:szCs w:val="28"/>
        </w:rPr>
        <w:t xml:space="preserve">документ и так далее. </w:t>
      </w:r>
    </w:p>
    <w:p w:rsidR="0079271E" w:rsidRDefault="0079271E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понимать, что не все эти типы документов лег</w:t>
      </w:r>
      <w:r w:rsidR="00C91B04">
        <w:rPr>
          <w:sz w:val="28"/>
          <w:szCs w:val="28"/>
        </w:rPr>
        <w:t>и</w:t>
      </w:r>
      <w:r>
        <w:rPr>
          <w:sz w:val="28"/>
          <w:szCs w:val="28"/>
        </w:rPr>
        <w:t>тимны для использования в реферативной работе. Обычно реферативная работа связана с</w:t>
      </w:r>
      <w:r w:rsidR="004A42D7">
        <w:rPr>
          <w:sz w:val="28"/>
          <w:szCs w:val="28"/>
        </w:rPr>
        <w:t xml:space="preserve"> анализом и пересказом</w:t>
      </w:r>
      <w:r>
        <w:rPr>
          <w:sz w:val="28"/>
          <w:szCs w:val="28"/>
        </w:rPr>
        <w:t xml:space="preserve"> текст</w:t>
      </w:r>
      <w:r w:rsidR="004A42D7">
        <w:rPr>
          <w:sz w:val="28"/>
          <w:szCs w:val="28"/>
        </w:rPr>
        <w:t>ов</w:t>
      </w:r>
      <w:r>
        <w:rPr>
          <w:sz w:val="28"/>
          <w:szCs w:val="28"/>
        </w:rPr>
        <w:t xml:space="preserve">. Поэтому </w:t>
      </w:r>
      <w:r w:rsidR="00955859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, выполняя такого рода задание, чаще всего сталкивается с </w:t>
      </w:r>
      <w:r>
        <w:rPr>
          <w:sz w:val="28"/>
          <w:szCs w:val="28"/>
          <w:lang w:val="en-US"/>
        </w:rPr>
        <w:t>PDF</w:t>
      </w:r>
      <w:r w:rsidRPr="0079271E">
        <w:rPr>
          <w:sz w:val="28"/>
          <w:szCs w:val="28"/>
        </w:rPr>
        <w:t>-</w:t>
      </w:r>
      <w:r>
        <w:rPr>
          <w:sz w:val="28"/>
          <w:szCs w:val="28"/>
        </w:rPr>
        <w:t xml:space="preserve">документами, текстовыми документами, </w:t>
      </w:r>
      <w:r>
        <w:rPr>
          <w:sz w:val="28"/>
          <w:szCs w:val="28"/>
          <w:lang w:val="en-US"/>
        </w:rPr>
        <w:t>web</w:t>
      </w:r>
      <w:r w:rsidRPr="0079271E">
        <w:rPr>
          <w:sz w:val="28"/>
          <w:szCs w:val="28"/>
        </w:rPr>
        <w:t>-</w:t>
      </w:r>
      <w:r w:rsidR="004A42D7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и иногда с отсканированными изображениями, не скомпилированными в один файл. Все остальное использу</w:t>
      </w:r>
      <w:r w:rsidR="00BB1737">
        <w:rPr>
          <w:sz w:val="28"/>
          <w:szCs w:val="28"/>
        </w:rPr>
        <w:t>ю</w:t>
      </w:r>
      <w:r>
        <w:rPr>
          <w:sz w:val="28"/>
          <w:szCs w:val="28"/>
        </w:rPr>
        <w:t xml:space="preserve">тся уже в иных видах научно-исследовательской деятельности и в других видах работ. </w:t>
      </w:r>
    </w:p>
    <w:p w:rsidR="0079271E" w:rsidRDefault="0079271E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Полные правила оформления ссылок и сносок на электронные источники изложены в ГОСТ Р 7.0.5 – 2008</w:t>
      </w:r>
      <w:r>
        <w:rPr>
          <w:rStyle w:val="a9"/>
          <w:sz w:val="28"/>
          <w:szCs w:val="28"/>
        </w:rPr>
        <w:footnoteReference w:id="22"/>
      </w:r>
      <w:r>
        <w:rPr>
          <w:sz w:val="28"/>
          <w:szCs w:val="28"/>
        </w:rPr>
        <w:t xml:space="preserve">. </w:t>
      </w:r>
    </w:p>
    <w:p w:rsidR="00EC5CD0" w:rsidRDefault="00EC5CD0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06231C">
        <w:rPr>
          <w:b/>
          <w:sz w:val="28"/>
          <w:szCs w:val="28"/>
        </w:rPr>
        <w:t>Если, источник выложен в сети интернет и его оформление идентично печатному изданию</w:t>
      </w:r>
      <w:r>
        <w:rPr>
          <w:sz w:val="28"/>
          <w:szCs w:val="28"/>
        </w:rPr>
        <w:t xml:space="preserve">, то ссылка на него должна выглядеть следующим образом: </w:t>
      </w:r>
    </w:p>
    <w:p w:rsidR="00EC5CD0" w:rsidRPr="00A95DE9" w:rsidRDefault="00A95DE9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A95DE9">
        <w:rPr>
          <w:sz w:val="28"/>
          <w:szCs w:val="28"/>
        </w:rPr>
        <w:t>Дандо – Коллинз Стивен Легионы Рима. Полная история всех легионов Римской империи / Пер. с англ. Н.Ю. Живловой.- М.: ЗАО Издательство Центрполиграф, 2013.- 639 с</w:t>
      </w:r>
      <w:r>
        <w:rPr>
          <w:sz w:val="28"/>
          <w:szCs w:val="28"/>
        </w:rPr>
        <w:t xml:space="preserve"> </w:t>
      </w:r>
      <w:r w:rsidRPr="00A95DE9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A95DE9">
        <w:rPr>
          <w:sz w:val="28"/>
          <w:szCs w:val="28"/>
        </w:rPr>
        <w:t>]</w:t>
      </w:r>
      <w:r>
        <w:rPr>
          <w:sz w:val="28"/>
          <w:szCs w:val="28"/>
        </w:rPr>
        <w:t xml:space="preserve"> Античные исследования// Вестник</w:t>
      </w:r>
    </w:p>
    <w:p w:rsidR="00EC5CD0" w:rsidRDefault="00EC5CD0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06231C">
        <w:rPr>
          <w:b/>
          <w:sz w:val="28"/>
          <w:szCs w:val="28"/>
        </w:rPr>
        <w:t>Если необходимо сослаться на источник, расположенный на сайте</w:t>
      </w:r>
      <w:r>
        <w:rPr>
          <w:sz w:val="28"/>
          <w:szCs w:val="28"/>
        </w:rPr>
        <w:t xml:space="preserve">, то ссылка будет выглядеть следующим образом: </w:t>
      </w:r>
    </w:p>
    <w:p w:rsidR="00EC5CD0" w:rsidRDefault="00A95DE9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534119">
        <w:rPr>
          <w:sz w:val="28"/>
          <w:szCs w:val="28"/>
        </w:rPr>
        <w:t>Сотворение людей. Миф шумеров [электронный ресурс]: Сайт Мифология.</w:t>
      </w:r>
      <w:r w:rsidRPr="00534119">
        <w:rPr>
          <w:sz w:val="28"/>
          <w:szCs w:val="28"/>
          <w:lang w:val="en-US"/>
        </w:rPr>
        <w:t>ru</w:t>
      </w:r>
      <w:r w:rsidRPr="00534119">
        <w:rPr>
          <w:sz w:val="28"/>
          <w:szCs w:val="28"/>
        </w:rPr>
        <w:t xml:space="preserve">. </w:t>
      </w:r>
      <w:r w:rsidRPr="00534119">
        <w:rPr>
          <w:sz w:val="28"/>
          <w:szCs w:val="28"/>
          <w:lang w:val="en-US"/>
        </w:rPr>
        <w:t>URL</w:t>
      </w:r>
      <w:r w:rsidRPr="00534119">
        <w:rPr>
          <w:sz w:val="28"/>
          <w:szCs w:val="28"/>
        </w:rPr>
        <w:t xml:space="preserve">: </w:t>
      </w:r>
      <w:hyperlink r:id="rId8" w:history="1">
        <w:r w:rsidRPr="00534119">
          <w:rPr>
            <w:rStyle w:val="ad"/>
            <w:sz w:val="28"/>
            <w:szCs w:val="28"/>
          </w:rPr>
          <w:t>http://www.mifologija.ru/index.php?mesop/men</w:t>
        </w:r>
      </w:hyperlink>
      <w:r w:rsidRPr="00534119">
        <w:rPr>
          <w:sz w:val="28"/>
          <w:szCs w:val="28"/>
        </w:rPr>
        <w:t xml:space="preserve"> (Дата обращения: 02.04.2016).</w:t>
      </w:r>
    </w:p>
    <w:p w:rsidR="0006231C" w:rsidRDefault="0006231C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7E06B2">
        <w:rPr>
          <w:b/>
          <w:sz w:val="28"/>
          <w:szCs w:val="28"/>
        </w:rPr>
        <w:t>Если источник расположен на цифровом носителе (</w:t>
      </w:r>
      <w:r w:rsidRPr="007E06B2">
        <w:rPr>
          <w:b/>
          <w:sz w:val="28"/>
          <w:szCs w:val="28"/>
          <w:lang w:val="en-US"/>
        </w:rPr>
        <w:t>CD</w:t>
      </w:r>
      <w:r w:rsidRPr="007E06B2">
        <w:rPr>
          <w:b/>
          <w:sz w:val="28"/>
          <w:szCs w:val="28"/>
        </w:rPr>
        <w:t>/</w:t>
      </w:r>
      <w:r w:rsidRPr="007E06B2">
        <w:rPr>
          <w:b/>
          <w:sz w:val="28"/>
          <w:szCs w:val="28"/>
          <w:lang w:val="en-US"/>
        </w:rPr>
        <w:t>DVD</w:t>
      </w:r>
      <w:r w:rsidRPr="007E06B2">
        <w:rPr>
          <w:b/>
          <w:sz w:val="28"/>
          <w:szCs w:val="28"/>
        </w:rPr>
        <w:t>-</w:t>
      </w:r>
      <w:r w:rsidRPr="007E06B2">
        <w:rPr>
          <w:b/>
          <w:sz w:val="28"/>
          <w:szCs w:val="28"/>
          <w:lang w:val="en-US"/>
        </w:rPr>
        <w:t>ROM</w:t>
      </w:r>
      <w:r w:rsidRPr="007E06B2">
        <w:rPr>
          <w:b/>
          <w:sz w:val="28"/>
          <w:szCs w:val="28"/>
        </w:rPr>
        <w:t>)</w:t>
      </w:r>
      <w:r w:rsidRPr="0006231C">
        <w:rPr>
          <w:sz w:val="28"/>
          <w:szCs w:val="28"/>
        </w:rPr>
        <w:t>,</w:t>
      </w:r>
      <w:r>
        <w:rPr>
          <w:sz w:val="28"/>
          <w:szCs w:val="28"/>
        </w:rPr>
        <w:t xml:space="preserve"> то ссылка будет выглядеть следующим образом: </w:t>
      </w:r>
    </w:p>
    <w:p w:rsidR="0006231C" w:rsidRDefault="007E06B2" w:rsidP="00C91B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И.Г. Дройзен. История Античности. Том </w:t>
      </w:r>
      <w:r>
        <w:rPr>
          <w:sz w:val="28"/>
          <w:szCs w:val="28"/>
          <w:lang w:val="en-US"/>
        </w:rPr>
        <w:t>I</w:t>
      </w:r>
      <w:r w:rsidRPr="007E06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История Александра Великого </w:t>
      </w:r>
      <w:r w:rsidRPr="007E06B2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E06B2">
        <w:rPr>
          <w:sz w:val="28"/>
          <w:szCs w:val="28"/>
        </w:rPr>
        <w:t>]</w:t>
      </w:r>
      <w:r>
        <w:rPr>
          <w:sz w:val="28"/>
          <w:szCs w:val="28"/>
        </w:rPr>
        <w:t>: М.: Новый диск. 2016.-1 CD-ROM</w:t>
      </w:r>
      <w:r w:rsidRPr="00955859">
        <w:rPr>
          <w:sz w:val="28"/>
          <w:szCs w:val="28"/>
        </w:rPr>
        <w:t>.</w:t>
      </w:r>
      <w:r>
        <w:rPr>
          <w:sz w:val="28"/>
          <w:szCs w:val="28"/>
        </w:rPr>
        <w:t>- Загл. с этикетки диска</w:t>
      </w:r>
    </w:p>
    <w:p w:rsidR="007E06B2" w:rsidRDefault="007E06B2" w:rsidP="00C91B04">
      <w:pPr>
        <w:spacing w:line="360" w:lineRule="auto"/>
        <w:ind w:firstLine="851"/>
        <w:jc w:val="both"/>
        <w:rPr>
          <w:sz w:val="28"/>
          <w:szCs w:val="28"/>
        </w:rPr>
      </w:pPr>
      <w:r w:rsidRPr="007E06B2">
        <w:rPr>
          <w:b/>
          <w:sz w:val="28"/>
          <w:szCs w:val="28"/>
        </w:rPr>
        <w:t>Если для доступа к файлу требуется какое-либо специальное программное обеспечение</w:t>
      </w:r>
      <w:r>
        <w:rPr>
          <w:sz w:val="28"/>
          <w:szCs w:val="28"/>
        </w:rPr>
        <w:t>, то в ссылку добавляется пункт «Системные требования», в котором необходимо указать название программного продукта, необходимого для работы с источником.</w:t>
      </w:r>
    </w:p>
    <w:p w:rsidR="00C95BA0" w:rsidRDefault="007E06B2" w:rsidP="00C91B04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7E06B2">
        <w:rPr>
          <w:sz w:val="28"/>
          <w:szCs w:val="28"/>
        </w:rPr>
        <w:t xml:space="preserve">Библиографическая ссылка. Общие требования и правила составления. ГОСТ Р 7.0.5 - 2008(Система стандартов по информации, библиотечному и издательскому делу). 19 с. [Электронный ресурс]: Сайт Зональной библиотеки Уральского Федерального Университета. Системные требования: Adobe AcrobatReader. </w:t>
      </w:r>
      <w:r w:rsidRPr="007E06B2">
        <w:rPr>
          <w:sz w:val="28"/>
          <w:szCs w:val="28"/>
          <w:lang w:val="en-US"/>
        </w:rPr>
        <w:t xml:space="preserve">URL: </w:t>
      </w:r>
      <w:hyperlink r:id="rId9" w:history="1">
        <w:r w:rsidR="001C42D2" w:rsidRPr="00513AD1">
          <w:rPr>
            <w:rStyle w:val="ad"/>
            <w:sz w:val="28"/>
            <w:szCs w:val="28"/>
            <w:lang w:val="en-US"/>
          </w:rPr>
          <w:t xml:space="preserve">http://lib.urfu.ru/file.php/102/GOST/GOST_R_7.0.5-2008_Bibliograficheskaja_ssylka._Obshchie_trebovanija_i_pravila_sostavlenija.pdf </w:t>
        </w:r>
        <w:r w:rsidR="001C42D2" w:rsidRPr="00513AD1">
          <w:rPr>
            <w:rStyle w:val="ad"/>
            <w:sz w:val="28"/>
            <w:szCs w:val="28"/>
          </w:rPr>
          <w:t>С</w:t>
        </w:r>
        <w:r w:rsidR="001C42D2" w:rsidRPr="00513AD1">
          <w:rPr>
            <w:rStyle w:val="ad"/>
            <w:sz w:val="28"/>
            <w:szCs w:val="28"/>
            <w:lang w:val="en-US"/>
          </w:rPr>
          <w:t>.11-13</w:t>
        </w:r>
      </w:hyperlink>
    </w:p>
    <w:p w:rsidR="009776F9" w:rsidRDefault="009776F9" w:rsidP="00C91B04">
      <w:pPr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</w:p>
    <w:p w:rsidR="001C42D2" w:rsidRPr="001C42D2" w:rsidRDefault="009776F9" w:rsidP="009776F9">
      <w:pPr>
        <w:pStyle w:val="11"/>
      </w:pPr>
      <w:bookmarkStart w:id="12" w:name="_Toc528235739"/>
      <w:r>
        <w:t xml:space="preserve">4. </w:t>
      </w:r>
      <w:r w:rsidR="001C42D2" w:rsidRPr="001C42D2">
        <w:t>Список использованных источников</w:t>
      </w:r>
      <w:bookmarkEnd w:id="12"/>
    </w:p>
    <w:p w:rsidR="001C42D2" w:rsidRDefault="009776F9" w:rsidP="009776F9">
      <w:pPr>
        <w:pStyle w:val="21"/>
      </w:pPr>
      <w:bookmarkStart w:id="13" w:name="_Toc528235740"/>
      <w:r>
        <w:t xml:space="preserve">4.1 </w:t>
      </w:r>
      <w:r w:rsidR="001C42D2" w:rsidRPr="001C42D2">
        <w:t>Источники, использованные для написания методического пособия</w:t>
      </w:r>
      <w:bookmarkEnd w:id="13"/>
    </w:p>
    <w:p w:rsidR="00D44F69" w:rsidRPr="00D44F69" w:rsidRDefault="003F4338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F69" w:rsidRPr="00D44F69">
        <w:rPr>
          <w:sz w:val="28"/>
          <w:szCs w:val="28"/>
        </w:rPr>
        <w:t>Библиографическая запись. Сокращение слов и словосочетаний на Русском языке. Общие требования и правила. ГОСТ Р 7.0.12-2011 (Система стандартов по информации, библиотечному и издательскому делу). Москва. Стандартинформ. - 24 с. [Электронный ресурс]: Сайт Зональной библиотеки Уральского Федерального Университета. Системные требования: Adobe AcrobatReader. URL: http://lib.urfu.ru/file.php/102/GOST/GOST_R_7.0.12-2011_Bibliograficheskaja_zapis._Sokrashchenie_slov_i_slovosochetanii_na_russkom_jazyke.pdf</w:t>
      </w:r>
    </w:p>
    <w:p w:rsidR="001C42D2" w:rsidRPr="007E5092" w:rsidRDefault="003F4338" w:rsidP="00C91B04">
      <w:pPr>
        <w:pStyle w:val="ac"/>
        <w:spacing w:line="360" w:lineRule="auto"/>
        <w:ind w:left="0" w:firstLine="851"/>
        <w:jc w:val="both"/>
        <w:rPr>
          <w:rStyle w:val="ad"/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="00D44F69" w:rsidRPr="00D44F69">
        <w:rPr>
          <w:sz w:val="28"/>
          <w:szCs w:val="28"/>
        </w:rPr>
        <w:t xml:space="preserve">Библиографическая ссылка. Общие требования и правила составления. ГОСТ Р 7.0.5 - 2008(Система стандартов по информации, библиотечному и издательскому делу). 19 с. [Электронный ресурс]: Сайт Зональной библиотеки Уральского Федерального Университета. Системные требования: Adobe AcrobatReader. </w:t>
      </w:r>
      <w:r w:rsidR="00D44F69" w:rsidRPr="00D44F69">
        <w:rPr>
          <w:sz w:val="28"/>
          <w:szCs w:val="28"/>
          <w:lang w:val="en-US"/>
        </w:rPr>
        <w:t xml:space="preserve">URL: </w:t>
      </w:r>
      <w:hyperlink r:id="rId10" w:history="1">
        <w:r w:rsidR="00D44F69" w:rsidRPr="00513AD1">
          <w:rPr>
            <w:rStyle w:val="ad"/>
            <w:sz w:val="28"/>
            <w:szCs w:val="28"/>
            <w:lang w:val="en-US"/>
          </w:rPr>
          <w:t>http://lib.urfu.ru/file.php/102/GOST/GOST_R_7.0.5-2008_Bibliograficheskaja_ssylka._Obshchie_trebovanija_i_pravila_sostavlenija.pdf</w:t>
        </w:r>
      </w:hyperlink>
    </w:p>
    <w:p w:rsidR="00C93CD8" w:rsidRPr="00C93CD8" w:rsidRDefault="00C93CD8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 w:rsidRPr="00C93CD8">
        <w:rPr>
          <w:rStyle w:val="ad"/>
          <w:sz w:val="28"/>
          <w:szCs w:val="28"/>
          <w:u w:val="none"/>
        </w:rPr>
        <w:t xml:space="preserve">- </w:t>
      </w:r>
      <w:r w:rsidRPr="00C93CD8">
        <w:rPr>
          <w:sz w:val="28"/>
          <w:szCs w:val="28"/>
        </w:rPr>
        <w:t xml:space="preserve">И.В. Жилавская. Правила написания рефератов. Методическое пособие. [Электронный ресурс]: Сайт Библиотека рефератов </w:t>
      </w:r>
      <w:hyperlink r:id="rId11" w:history="1">
        <w:r w:rsidRPr="00C93CD8">
          <w:rPr>
            <w:rStyle w:val="ad"/>
            <w:sz w:val="28"/>
            <w:szCs w:val="28"/>
          </w:rPr>
          <w:t>http://referat-lib.ru</w:t>
        </w:r>
      </w:hyperlink>
      <w:r w:rsidRPr="00C93CD8">
        <w:rPr>
          <w:sz w:val="28"/>
          <w:szCs w:val="28"/>
        </w:rPr>
        <w:t xml:space="preserve">. </w:t>
      </w:r>
      <w:r w:rsidRPr="00C93CD8">
        <w:rPr>
          <w:sz w:val="28"/>
          <w:szCs w:val="28"/>
          <w:lang w:val="en-US"/>
        </w:rPr>
        <w:t>URL</w:t>
      </w:r>
      <w:r w:rsidRPr="00C93CD8">
        <w:rPr>
          <w:sz w:val="28"/>
          <w:szCs w:val="28"/>
        </w:rPr>
        <w:t xml:space="preserve">: </w:t>
      </w:r>
      <w:hyperlink r:id="rId12" w:history="1">
        <w:r w:rsidR="00577A05" w:rsidRPr="00DB00F5">
          <w:rPr>
            <w:rStyle w:val="ad"/>
            <w:sz w:val="28"/>
            <w:szCs w:val="28"/>
          </w:rPr>
          <w:t>http://referat-lib.ru/view/referat-other/263/262565.htm</w:t>
        </w:r>
      </w:hyperlink>
      <w:r w:rsidR="00577A05">
        <w:rPr>
          <w:sz w:val="28"/>
          <w:szCs w:val="28"/>
        </w:rPr>
        <w:t xml:space="preserve"> (Дата обращения 02.10.2018)</w:t>
      </w:r>
    </w:p>
    <w:p w:rsidR="00D44F69" w:rsidRPr="0045793D" w:rsidRDefault="003F4338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C4" w:rsidRPr="00154CC4">
        <w:rPr>
          <w:sz w:val="28"/>
          <w:szCs w:val="28"/>
        </w:rPr>
        <w:t>Л.</w:t>
      </w:r>
      <w:r>
        <w:rPr>
          <w:sz w:val="28"/>
          <w:szCs w:val="28"/>
        </w:rPr>
        <w:t>П</w:t>
      </w:r>
      <w:r w:rsidR="00154CC4" w:rsidRPr="00154CC4">
        <w:rPr>
          <w:sz w:val="28"/>
          <w:szCs w:val="28"/>
        </w:rPr>
        <w:t xml:space="preserve">. Тимошинова. Программа государственной итоговой аттестации  выпускников, освоивших основную профессиональную образовательную программу специальности СПО 38.02.03 Операционная </w:t>
      </w:r>
      <w:r w:rsidR="00154CC4" w:rsidRPr="00154CC4">
        <w:rPr>
          <w:sz w:val="28"/>
          <w:szCs w:val="28"/>
        </w:rPr>
        <w:lastRenderedPageBreak/>
        <w:t>деятельность в логистике базовой подготовки / Л.</w:t>
      </w:r>
      <w:r w:rsidR="0045793D">
        <w:rPr>
          <w:sz w:val="28"/>
          <w:szCs w:val="28"/>
        </w:rPr>
        <w:t>П</w:t>
      </w:r>
      <w:r w:rsidR="00154CC4" w:rsidRPr="00154CC4">
        <w:rPr>
          <w:sz w:val="28"/>
          <w:szCs w:val="28"/>
        </w:rPr>
        <w:t xml:space="preserve">. Тимошинова.- </w:t>
      </w:r>
      <w:r w:rsidR="00154CC4" w:rsidRPr="0045793D">
        <w:rPr>
          <w:sz w:val="28"/>
          <w:szCs w:val="28"/>
        </w:rPr>
        <w:t>Екатеринбург: УРТК, 2018.</w:t>
      </w:r>
    </w:p>
    <w:p w:rsidR="00154CC4" w:rsidRPr="007E5092" w:rsidRDefault="003F4338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C4" w:rsidRPr="00154CC4">
        <w:rPr>
          <w:sz w:val="28"/>
          <w:szCs w:val="28"/>
        </w:rPr>
        <w:t xml:space="preserve">Межгосударственный стандарт. Библиографическая запись. Библиографическое описание. Общие требования и правила составления. ГОСТ 7.1-2003 (Система стандартов по информации, библиотечному и издательскому делу). Москва. ИПК Издательство стандартов. 2004.- 166 с. [Электронный ресурс]: Сайт Зональной библиотеки Уральского Федерального Университета. Системные требования: </w:t>
      </w:r>
      <w:r w:rsidR="00154CC4" w:rsidRPr="00154CC4">
        <w:rPr>
          <w:sz w:val="28"/>
          <w:szCs w:val="28"/>
          <w:lang w:val="en-US"/>
        </w:rPr>
        <w:t>Adobe</w:t>
      </w:r>
      <w:r w:rsidR="00154CC4" w:rsidRPr="00154CC4">
        <w:rPr>
          <w:sz w:val="28"/>
          <w:szCs w:val="28"/>
        </w:rPr>
        <w:t xml:space="preserve"> </w:t>
      </w:r>
      <w:r w:rsidR="00154CC4" w:rsidRPr="00154CC4">
        <w:rPr>
          <w:sz w:val="28"/>
          <w:szCs w:val="28"/>
          <w:lang w:val="en-US"/>
        </w:rPr>
        <w:t>AcrobatReader</w:t>
      </w:r>
      <w:r w:rsidR="00154CC4" w:rsidRPr="00154CC4">
        <w:rPr>
          <w:sz w:val="28"/>
          <w:szCs w:val="28"/>
        </w:rPr>
        <w:t xml:space="preserve">. </w:t>
      </w:r>
      <w:r w:rsidR="00154CC4" w:rsidRPr="00154CC4">
        <w:rPr>
          <w:sz w:val="28"/>
          <w:szCs w:val="28"/>
          <w:lang w:val="en-US"/>
        </w:rPr>
        <w:t>URL</w:t>
      </w:r>
      <w:r w:rsidR="00154CC4" w:rsidRPr="007E5092">
        <w:rPr>
          <w:sz w:val="28"/>
          <w:szCs w:val="28"/>
        </w:rPr>
        <w:t xml:space="preserve">: </w:t>
      </w:r>
      <w:hyperlink r:id="rId13" w:history="1">
        <w:r w:rsidR="00154CC4" w:rsidRPr="00513AD1">
          <w:rPr>
            <w:rStyle w:val="ad"/>
            <w:sz w:val="28"/>
            <w:szCs w:val="28"/>
            <w:lang w:val="en-US"/>
          </w:rPr>
          <w:t>http</w:t>
        </w:r>
        <w:r w:rsidR="00154CC4" w:rsidRPr="007E5092">
          <w:rPr>
            <w:rStyle w:val="ad"/>
            <w:sz w:val="28"/>
            <w:szCs w:val="28"/>
          </w:rPr>
          <w:t>://</w:t>
        </w:r>
        <w:r w:rsidR="00154CC4" w:rsidRPr="00513AD1">
          <w:rPr>
            <w:rStyle w:val="ad"/>
            <w:sz w:val="28"/>
            <w:szCs w:val="28"/>
            <w:lang w:val="en-US"/>
          </w:rPr>
          <w:t>lib</w:t>
        </w:r>
        <w:r w:rsidR="00154CC4" w:rsidRPr="007E5092">
          <w:rPr>
            <w:rStyle w:val="ad"/>
            <w:sz w:val="28"/>
            <w:szCs w:val="28"/>
          </w:rPr>
          <w:t>.</w:t>
        </w:r>
        <w:r w:rsidR="00154CC4" w:rsidRPr="00513AD1">
          <w:rPr>
            <w:rStyle w:val="ad"/>
            <w:sz w:val="28"/>
            <w:szCs w:val="28"/>
            <w:lang w:val="en-US"/>
          </w:rPr>
          <w:t>urfu</w:t>
        </w:r>
        <w:r w:rsidR="00154CC4" w:rsidRPr="007E5092">
          <w:rPr>
            <w:rStyle w:val="ad"/>
            <w:sz w:val="28"/>
            <w:szCs w:val="28"/>
          </w:rPr>
          <w:t>.</w:t>
        </w:r>
        <w:r w:rsidR="00154CC4" w:rsidRPr="00513AD1">
          <w:rPr>
            <w:rStyle w:val="ad"/>
            <w:sz w:val="28"/>
            <w:szCs w:val="28"/>
            <w:lang w:val="en-US"/>
          </w:rPr>
          <w:t>ru</w:t>
        </w:r>
        <w:r w:rsidR="00154CC4" w:rsidRPr="007E5092">
          <w:rPr>
            <w:rStyle w:val="ad"/>
            <w:sz w:val="28"/>
            <w:szCs w:val="28"/>
          </w:rPr>
          <w:t>/</w:t>
        </w:r>
        <w:r w:rsidR="00154CC4" w:rsidRPr="00513AD1">
          <w:rPr>
            <w:rStyle w:val="ad"/>
            <w:sz w:val="28"/>
            <w:szCs w:val="28"/>
            <w:lang w:val="en-US"/>
          </w:rPr>
          <w:t>file</w:t>
        </w:r>
        <w:r w:rsidR="00154CC4" w:rsidRPr="007E5092">
          <w:rPr>
            <w:rStyle w:val="ad"/>
            <w:sz w:val="28"/>
            <w:szCs w:val="28"/>
          </w:rPr>
          <w:t>.</w:t>
        </w:r>
        <w:r w:rsidR="00154CC4" w:rsidRPr="00513AD1">
          <w:rPr>
            <w:rStyle w:val="ad"/>
            <w:sz w:val="28"/>
            <w:szCs w:val="28"/>
            <w:lang w:val="en-US"/>
          </w:rPr>
          <w:t>php</w:t>
        </w:r>
        <w:r w:rsidR="00154CC4" w:rsidRPr="007E5092">
          <w:rPr>
            <w:rStyle w:val="ad"/>
            <w:sz w:val="28"/>
            <w:szCs w:val="28"/>
          </w:rPr>
          <w:t>/102/</w:t>
        </w:r>
        <w:r w:rsidR="00154CC4" w:rsidRPr="00513AD1">
          <w:rPr>
            <w:rStyle w:val="ad"/>
            <w:sz w:val="28"/>
            <w:szCs w:val="28"/>
            <w:lang w:val="en-US"/>
          </w:rPr>
          <w:t>GOST</w:t>
        </w:r>
        <w:r w:rsidR="00154CC4" w:rsidRPr="007E5092">
          <w:rPr>
            <w:rStyle w:val="ad"/>
            <w:sz w:val="28"/>
            <w:szCs w:val="28"/>
          </w:rPr>
          <w:t>/</w:t>
        </w:r>
        <w:r w:rsidR="00154CC4" w:rsidRPr="00513AD1">
          <w:rPr>
            <w:rStyle w:val="ad"/>
            <w:sz w:val="28"/>
            <w:szCs w:val="28"/>
            <w:lang w:val="en-US"/>
          </w:rPr>
          <w:t>GOST</w:t>
        </w:r>
        <w:r w:rsidR="00154CC4" w:rsidRPr="007E5092">
          <w:rPr>
            <w:rStyle w:val="ad"/>
            <w:sz w:val="28"/>
            <w:szCs w:val="28"/>
          </w:rPr>
          <w:t>_7.1-2003_</w:t>
        </w:r>
        <w:r w:rsidR="00154CC4" w:rsidRPr="00513AD1">
          <w:rPr>
            <w:rStyle w:val="ad"/>
            <w:sz w:val="28"/>
            <w:szCs w:val="28"/>
            <w:lang w:val="en-US"/>
          </w:rPr>
          <w:t>Bibliograficheskaja</w:t>
        </w:r>
        <w:r w:rsidR="00154CC4" w:rsidRPr="007E5092">
          <w:rPr>
            <w:rStyle w:val="ad"/>
            <w:sz w:val="28"/>
            <w:szCs w:val="28"/>
          </w:rPr>
          <w:t>_</w:t>
        </w:r>
        <w:r w:rsidR="00154CC4" w:rsidRPr="00513AD1">
          <w:rPr>
            <w:rStyle w:val="ad"/>
            <w:sz w:val="28"/>
            <w:szCs w:val="28"/>
            <w:lang w:val="en-US"/>
          </w:rPr>
          <w:t>zapis</w:t>
        </w:r>
        <w:r w:rsidR="00154CC4" w:rsidRPr="007E5092">
          <w:rPr>
            <w:rStyle w:val="ad"/>
            <w:sz w:val="28"/>
            <w:szCs w:val="28"/>
          </w:rPr>
          <w:t>._</w:t>
        </w:r>
        <w:r w:rsidR="00154CC4" w:rsidRPr="00513AD1">
          <w:rPr>
            <w:rStyle w:val="ad"/>
            <w:sz w:val="28"/>
            <w:szCs w:val="28"/>
            <w:lang w:val="en-US"/>
          </w:rPr>
          <w:t>Bibliograficheskoe</w:t>
        </w:r>
        <w:r w:rsidR="00154CC4" w:rsidRPr="007E5092">
          <w:rPr>
            <w:rStyle w:val="ad"/>
            <w:sz w:val="28"/>
            <w:szCs w:val="28"/>
          </w:rPr>
          <w:t>_</w:t>
        </w:r>
        <w:r w:rsidR="00154CC4" w:rsidRPr="00513AD1">
          <w:rPr>
            <w:rStyle w:val="ad"/>
            <w:sz w:val="28"/>
            <w:szCs w:val="28"/>
            <w:lang w:val="en-US"/>
          </w:rPr>
          <w:t>opisanie</w:t>
        </w:r>
        <w:r w:rsidR="00154CC4" w:rsidRPr="007E5092">
          <w:rPr>
            <w:rStyle w:val="ad"/>
            <w:sz w:val="28"/>
            <w:szCs w:val="28"/>
          </w:rPr>
          <w:t>._</w:t>
        </w:r>
        <w:r w:rsidR="00154CC4" w:rsidRPr="00513AD1">
          <w:rPr>
            <w:rStyle w:val="ad"/>
            <w:sz w:val="28"/>
            <w:szCs w:val="28"/>
            <w:lang w:val="en-US"/>
          </w:rPr>
          <w:t>Obshchie</w:t>
        </w:r>
        <w:r w:rsidR="00154CC4" w:rsidRPr="007E5092">
          <w:rPr>
            <w:rStyle w:val="ad"/>
            <w:sz w:val="28"/>
            <w:szCs w:val="28"/>
          </w:rPr>
          <w:t>_</w:t>
        </w:r>
        <w:r w:rsidR="00154CC4" w:rsidRPr="00513AD1">
          <w:rPr>
            <w:rStyle w:val="ad"/>
            <w:sz w:val="28"/>
            <w:szCs w:val="28"/>
            <w:lang w:val="en-US"/>
          </w:rPr>
          <w:t>trebovanija</w:t>
        </w:r>
        <w:r w:rsidR="00154CC4" w:rsidRPr="007E5092">
          <w:rPr>
            <w:rStyle w:val="ad"/>
            <w:sz w:val="28"/>
            <w:szCs w:val="28"/>
          </w:rPr>
          <w:t>_</w:t>
        </w:r>
        <w:r w:rsidR="00154CC4" w:rsidRPr="00513AD1">
          <w:rPr>
            <w:rStyle w:val="ad"/>
            <w:sz w:val="28"/>
            <w:szCs w:val="28"/>
            <w:lang w:val="en-US"/>
          </w:rPr>
          <w:t>i</w:t>
        </w:r>
        <w:r w:rsidR="00154CC4" w:rsidRPr="007E5092">
          <w:rPr>
            <w:rStyle w:val="ad"/>
            <w:sz w:val="28"/>
            <w:szCs w:val="28"/>
          </w:rPr>
          <w:t>_</w:t>
        </w:r>
        <w:r w:rsidR="00154CC4" w:rsidRPr="00513AD1">
          <w:rPr>
            <w:rStyle w:val="ad"/>
            <w:sz w:val="28"/>
            <w:szCs w:val="28"/>
            <w:lang w:val="en-US"/>
          </w:rPr>
          <w:t>pravila</w:t>
        </w:r>
        <w:r w:rsidR="00154CC4" w:rsidRPr="007E5092">
          <w:rPr>
            <w:rStyle w:val="ad"/>
            <w:sz w:val="28"/>
            <w:szCs w:val="28"/>
          </w:rPr>
          <w:t>_</w:t>
        </w:r>
        <w:r w:rsidR="00154CC4" w:rsidRPr="00513AD1">
          <w:rPr>
            <w:rStyle w:val="ad"/>
            <w:sz w:val="28"/>
            <w:szCs w:val="28"/>
            <w:lang w:val="en-US"/>
          </w:rPr>
          <w:t>sostavlenija</w:t>
        </w:r>
        <w:r w:rsidR="00154CC4" w:rsidRPr="007E5092">
          <w:rPr>
            <w:rStyle w:val="ad"/>
            <w:sz w:val="28"/>
            <w:szCs w:val="28"/>
          </w:rPr>
          <w:t>.</w:t>
        </w:r>
        <w:r w:rsidR="00154CC4" w:rsidRPr="00513AD1">
          <w:rPr>
            <w:rStyle w:val="ad"/>
            <w:sz w:val="28"/>
            <w:szCs w:val="28"/>
            <w:lang w:val="en-US"/>
          </w:rPr>
          <w:t>pdf</w:t>
        </w:r>
      </w:hyperlink>
    </w:p>
    <w:p w:rsidR="00154CC4" w:rsidRDefault="003F4338" w:rsidP="00C91B04">
      <w:pPr>
        <w:pStyle w:val="ac"/>
        <w:spacing w:line="360" w:lineRule="auto"/>
        <w:ind w:left="0" w:firstLine="851"/>
        <w:jc w:val="both"/>
        <w:rPr>
          <w:rStyle w:val="ad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C4" w:rsidRPr="00154CC4">
        <w:rPr>
          <w:sz w:val="28"/>
          <w:szCs w:val="28"/>
        </w:rPr>
        <w:t xml:space="preserve">Межгосударственный стандарт. Реферат и аннотация. Общие требования. ГОСТ 7.9-95(ИСО 214-76) (Система стандартов по информации, библиотечному и издательскому делу). Межгосударственный совет по стандартизации, метрологии и сертификации. Минск. - 4 с. [Электронный ресурс]: Сайт Вестник Мордовского университета. Научный журнал. Системные требования: </w:t>
      </w:r>
      <w:r w:rsidR="00154CC4" w:rsidRPr="00154CC4">
        <w:rPr>
          <w:sz w:val="28"/>
          <w:szCs w:val="28"/>
          <w:lang w:val="en-US"/>
        </w:rPr>
        <w:t>Adobe</w:t>
      </w:r>
      <w:r w:rsidR="00154CC4" w:rsidRPr="00154CC4">
        <w:rPr>
          <w:sz w:val="28"/>
          <w:szCs w:val="28"/>
        </w:rPr>
        <w:t xml:space="preserve"> </w:t>
      </w:r>
      <w:r w:rsidR="00154CC4" w:rsidRPr="00154CC4">
        <w:rPr>
          <w:sz w:val="28"/>
          <w:szCs w:val="28"/>
          <w:lang w:val="en-US"/>
        </w:rPr>
        <w:t>AcrobatReader</w:t>
      </w:r>
      <w:r w:rsidR="00154CC4" w:rsidRPr="00154CC4">
        <w:rPr>
          <w:sz w:val="28"/>
          <w:szCs w:val="28"/>
        </w:rPr>
        <w:t xml:space="preserve">. </w:t>
      </w:r>
      <w:r w:rsidR="00154CC4" w:rsidRPr="00154CC4">
        <w:rPr>
          <w:sz w:val="28"/>
          <w:szCs w:val="28"/>
          <w:lang w:val="en-US"/>
        </w:rPr>
        <w:t>URL</w:t>
      </w:r>
      <w:r w:rsidR="00154CC4" w:rsidRPr="00154CC4">
        <w:rPr>
          <w:sz w:val="28"/>
          <w:szCs w:val="28"/>
        </w:rPr>
        <w:t xml:space="preserve">: </w:t>
      </w:r>
      <w:hyperlink r:id="rId14" w:history="1">
        <w:r w:rsidR="00154CC4" w:rsidRPr="00513AD1">
          <w:rPr>
            <w:rStyle w:val="ad"/>
            <w:sz w:val="28"/>
            <w:szCs w:val="28"/>
            <w:lang w:val="en-US"/>
          </w:rPr>
          <w:t>http</w:t>
        </w:r>
        <w:r w:rsidR="00154CC4" w:rsidRPr="00513AD1">
          <w:rPr>
            <w:rStyle w:val="ad"/>
            <w:sz w:val="28"/>
            <w:szCs w:val="28"/>
          </w:rPr>
          <w:t>://</w:t>
        </w:r>
        <w:r w:rsidR="00154CC4" w:rsidRPr="00513AD1">
          <w:rPr>
            <w:rStyle w:val="ad"/>
            <w:sz w:val="28"/>
            <w:szCs w:val="28"/>
            <w:lang w:val="en-US"/>
          </w:rPr>
          <w:t>vestnik</w:t>
        </w:r>
        <w:r w:rsidR="00154CC4" w:rsidRPr="00513AD1">
          <w:rPr>
            <w:rStyle w:val="ad"/>
            <w:sz w:val="28"/>
            <w:szCs w:val="28"/>
          </w:rPr>
          <w:t>.</w:t>
        </w:r>
        <w:r w:rsidR="00154CC4" w:rsidRPr="00513AD1">
          <w:rPr>
            <w:rStyle w:val="ad"/>
            <w:sz w:val="28"/>
            <w:szCs w:val="28"/>
            <w:lang w:val="en-US"/>
          </w:rPr>
          <w:t>mrsu</w:t>
        </w:r>
        <w:r w:rsidR="00154CC4" w:rsidRPr="00513AD1">
          <w:rPr>
            <w:rStyle w:val="ad"/>
            <w:sz w:val="28"/>
            <w:szCs w:val="28"/>
          </w:rPr>
          <w:t>.</w:t>
        </w:r>
        <w:r w:rsidR="00154CC4" w:rsidRPr="00513AD1">
          <w:rPr>
            <w:rStyle w:val="ad"/>
            <w:sz w:val="28"/>
            <w:szCs w:val="28"/>
            <w:lang w:val="en-US"/>
          </w:rPr>
          <w:t>ru</w:t>
        </w:r>
        <w:r w:rsidR="00154CC4" w:rsidRPr="00513AD1">
          <w:rPr>
            <w:rStyle w:val="ad"/>
            <w:sz w:val="28"/>
            <w:szCs w:val="28"/>
          </w:rPr>
          <w:t>/</w:t>
        </w:r>
        <w:r w:rsidR="00154CC4" w:rsidRPr="00513AD1">
          <w:rPr>
            <w:rStyle w:val="ad"/>
            <w:sz w:val="28"/>
            <w:szCs w:val="28"/>
            <w:lang w:val="en-US"/>
          </w:rPr>
          <w:t>content</w:t>
        </w:r>
        <w:r w:rsidR="00154CC4" w:rsidRPr="00513AD1">
          <w:rPr>
            <w:rStyle w:val="ad"/>
            <w:sz w:val="28"/>
            <w:szCs w:val="28"/>
          </w:rPr>
          <w:t>/</w:t>
        </w:r>
        <w:r w:rsidR="00154CC4" w:rsidRPr="00513AD1">
          <w:rPr>
            <w:rStyle w:val="ad"/>
            <w:sz w:val="28"/>
            <w:szCs w:val="28"/>
            <w:lang w:val="en-US"/>
          </w:rPr>
          <w:t>files</w:t>
        </w:r>
        <w:r w:rsidR="00154CC4" w:rsidRPr="00513AD1">
          <w:rPr>
            <w:rStyle w:val="ad"/>
            <w:sz w:val="28"/>
            <w:szCs w:val="28"/>
          </w:rPr>
          <w:t>/</w:t>
        </w:r>
        <w:r w:rsidR="00154CC4" w:rsidRPr="00513AD1">
          <w:rPr>
            <w:rStyle w:val="ad"/>
            <w:sz w:val="28"/>
            <w:szCs w:val="28"/>
            <w:lang w:val="en-US"/>
          </w:rPr>
          <w:t>GOST</w:t>
        </w:r>
        <w:r w:rsidR="00154CC4" w:rsidRPr="00513AD1">
          <w:rPr>
            <w:rStyle w:val="ad"/>
            <w:sz w:val="28"/>
            <w:szCs w:val="28"/>
          </w:rPr>
          <w:t>_7.9-95.</w:t>
        </w:r>
        <w:r w:rsidR="00154CC4" w:rsidRPr="00513AD1">
          <w:rPr>
            <w:rStyle w:val="ad"/>
            <w:sz w:val="28"/>
            <w:szCs w:val="28"/>
            <w:lang w:val="en-US"/>
          </w:rPr>
          <w:t>pdf</w:t>
        </w:r>
      </w:hyperlink>
    </w:p>
    <w:p w:rsidR="00853DDE" w:rsidRPr="00853DDE" w:rsidRDefault="00853DDE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</w:p>
    <w:p w:rsidR="00154CC4" w:rsidRDefault="009776F9" w:rsidP="009776F9">
      <w:pPr>
        <w:pStyle w:val="21"/>
      </w:pPr>
      <w:bookmarkStart w:id="14" w:name="_Toc528235741"/>
      <w:r>
        <w:t xml:space="preserve">4.2 </w:t>
      </w:r>
      <w:r w:rsidR="00154CC4" w:rsidRPr="00853DDE">
        <w:t>Источники использованные для  написания примеров (введение и заключение)</w:t>
      </w:r>
      <w:bookmarkEnd w:id="14"/>
    </w:p>
    <w:p w:rsidR="00154CC4" w:rsidRDefault="003F4338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C4" w:rsidRPr="00154CC4">
        <w:rPr>
          <w:sz w:val="28"/>
          <w:szCs w:val="28"/>
        </w:rPr>
        <w:t>Дандо – Коллинз Стивен Легионы Рима. Полная история всех легионов Римской империи / Пер. с англ. Н.Ю. Живловой.- М.: ЗАО Издательство Центрполиграф, 2013.- 639 с.</w:t>
      </w:r>
    </w:p>
    <w:p w:rsidR="00154CC4" w:rsidRDefault="003F4338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C4" w:rsidRPr="00154CC4">
        <w:rPr>
          <w:sz w:val="28"/>
          <w:szCs w:val="28"/>
        </w:rPr>
        <w:t>Дубнов, С. М. Краткая история евреев / С. М. Дубнов. — Ростов-на-Дону : Феникс, 1997. — 576 с</w:t>
      </w:r>
    </w:p>
    <w:p w:rsidR="00154CC4" w:rsidRDefault="003F4338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C4" w:rsidRPr="00154CC4">
        <w:rPr>
          <w:sz w:val="28"/>
          <w:szCs w:val="28"/>
        </w:rPr>
        <w:t>Иосиф Флавий. Иудейская война / Иосиф Флавий. — Минск : Беларусь, 1991. — 512 с.</w:t>
      </w:r>
    </w:p>
    <w:p w:rsidR="00154CC4" w:rsidRDefault="003F4338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4CC4" w:rsidRPr="00154CC4">
        <w:rPr>
          <w:sz w:val="28"/>
          <w:szCs w:val="28"/>
        </w:rPr>
        <w:t>К.А. Ревяко и В.А. Федосик. Предисловие к книге Иосифа Флавия «Иудейская война» // Иосиф Флавий. Иудейская война / Иосиф Флавий. — Минск : Беларусь, 1991. — 512 с.</w:t>
      </w:r>
    </w:p>
    <w:p w:rsidR="00154CC4" w:rsidRPr="00154CC4" w:rsidRDefault="003F4338" w:rsidP="00C91B0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C4" w:rsidRPr="00154CC4">
        <w:rPr>
          <w:sz w:val="28"/>
          <w:szCs w:val="28"/>
        </w:rPr>
        <w:t xml:space="preserve">Статья: Иудейские войны [Электронный ресурс]: Сайт Онлайн Энциклопедия «Википедия». </w:t>
      </w:r>
      <w:r w:rsidR="00154CC4" w:rsidRPr="00154CC4">
        <w:rPr>
          <w:sz w:val="28"/>
          <w:szCs w:val="28"/>
          <w:lang w:val="en-US"/>
        </w:rPr>
        <w:t>URL</w:t>
      </w:r>
      <w:r w:rsidR="00154CC4" w:rsidRPr="00154CC4">
        <w:rPr>
          <w:sz w:val="28"/>
          <w:szCs w:val="28"/>
        </w:rPr>
        <w:t xml:space="preserve">: </w:t>
      </w:r>
      <w:hyperlink r:id="rId15" w:history="1">
        <w:r w:rsidR="00154CC4" w:rsidRPr="00154CC4">
          <w:rPr>
            <w:rStyle w:val="ad"/>
            <w:sz w:val="28"/>
            <w:szCs w:val="28"/>
          </w:rPr>
          <w:t>https://ru.wikipedia.org/wiki/Иудейские_войны</w:t>
        </w:r>
      </w:hyperlink>
      <w:r w:rsidR="00154CC4" w:rsidRPr="00154CC4">
        <w:rPr>
          <w:sz w:val="28"/>
          <w:szCs w:val="28"/>
        </w:rPr>
        <w:t xml:space="preserve"> (Дата обращения 17.05.2015)</w:t>
      </w:r>
    </w:p>
    <w:sectPr w:rsidR="00154CC4" w:rsidRPr="00154CC4" w:rsidSect="00F64DA3">
      <w:footerReference w:type="even" r:id="rId16"/>
      <w:footerReference w:type="default" r:id="rId17"/>
      <w:pgSz w:w="11906" w:h="16838"/>
      <w:pgMar w:top="1134" w:right="99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09" w:rsidRDefault="007E4809" w:rsidP="007B3D1B">
      <w:r>
        <w:separator/>
      </w:r>
    </w:p>
  </w:endnote>
  <w:endnote w:type="continuationSeparator" w:id="0">
    <w:p w:rsidR="007E4809" w:rsidRDefault="007E4809" w:rsidP="007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37" w:rsidRDefault="00522737" w:rsidP="005227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737" w:rsidRDefault="00522737" w:rsidP="005227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740973"/>
      <w:docPartObj>
        <w:docPartGallery w:val="Page Numbers (Bottom of Page)"/>
        <w:docPartUnique/>
      </w:docPartObj>
    </w:sdtPr>
    <w:sdtContent>
      <w:p w:rsidR="00F64DA3" w:rsidRDefault="00F64D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F9">
          <w:rPr>
            <w:noProof/>
          </w:rPr>
          <w:t>2</w:t>
        </w:r>
        <w:r>
          <w:fldChar w:fldCharType="end"/>
        </w:r>
      </w:p>
    </w:sdtContent>
  </w:sdt>
  <w:p w:rsidR="00522737" w:rsidRDefault="00522737" w:rsidP="005227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09" w:rsidRDefault="007E4809" w:rsidP="007B3D1B">
      <w:r>
        <w:separator/>
      </w:r>
    </w:p>
  </w:footnote>
  <w:footnote w:type="continuationSeparator" w:id="0">
    <w:p w:rsidR="007E4809" w:rsidRDefault="007E4809" w:rsidP="007B3D1B">
      <w:r>
        <w:continuationSeparator/>
      </w:r>
    </w:p>
  </w:footnote>
  <w:footnote w:id="1">
    <w:p w:rsidR="00522737" w:rsidRDefault="00522737" w:rsidP="00890CD8">
      <w:pPr>
        <w:pStyle w:val="a7"/>
      </w:pPr>
      <w:r>
        <w:rPr>
          <w:rStyle w:val="a9"/>
        </w:rPr>
        <w:footnoteRef/>
      </w:r>
      <w:r>
        <w:t xml:space="preserve"> </w:t>
      </w:r>
      <w:r w:rsidRPr="00890CD8">
        <w:rPr>
          <w:sz w:val="16"/>
          <w:szCs w:val="16"/>
        </w:rPr>
        <w:t>При написании этой части методического пособия были использованы материалы из методического пособия</w:t>
      </w:r>
      <w:r>
        <w:rPr>
          <w:sz w:val="16"/>
          <w:szCs w:val="16"/>
        </w:rPr>
        <w:t>:</w:t>
      </w:r>
      <w:r w:rsidRPr="00890CD8">
        <w:rPr>
          <w:sz w:val="16"/>
          <w:szCs w:val="16"/>
        </w:rPr>
        <w:t xml:space="preserve"> Л.</w:t>
      </w:r>
      <w:r w:rsidR="0045793D">
        <w:rPr>
          <w:sz w:val="16"/>
          <w:szCs w:val="16"/>
        </w:rPr>
        <w:t>П</w:t>
      </w:r>
      <w:r w:rsidRPr="00890CD8">
        <w:rPr>
          <w:sz w:val="16"/>
          <w:szCs w:val="16"/>
        </w:rPr>
        <w:t>. Тимошинов</w:t>
      </w:r>
      <w:r>
        <w:rPr>
          <w:sz w:val="16"/>
          <w:szCs w:val="16"/>
        </w:rPr>
        <w:t>а.</w:t>
      </w:r>
      <w:r w:rsidRPr="00890CD8">
        <w:rPr>
          <w:sz w:val="16"/>
          <w:szCs w:val="16"/>
        </w:rPr>
        <w:t xml:space="preserve"> </w:t>
      </w:r>
      <w:r w:rsidR="00D44F69" w:rsidRPr="00D44F69">
        <w:rPr>
          <w:sz w:val="16"/>
          <w:szCs w:val="16"/>
        </w:rPr>
        <w:t xml:space="preserve">Программа государственной итоговой аттестации </w:t>
      </w:r>
      <w:r w:rsidR="00D44F69">
        <w:rPr>
          <w:sz w:val="16"/>
          <w:szCs w:val="16"/>
        </w:rPr>
        <w:t xml:space="preserve"> </w:t>
      </w:r>
      <w:r w:rsidRPr="00890CD8">
        <w:rPr>
          <w:sz w:val="16"/>
          <w:szCs w:val="16"/>
        </w:rPr>
        <w:t>выпускников, освоивших основную профессиональную образовательную программу специальности СПО 38.02.03 Операционная деятельность в логистике базовой подготовки</w:t>
      </w:r>
      <w:r>
        <w:rPr>
          <w:sz w:val="16"/>
          <w:szCs w:val="16"/>
        </w:rPr>
        <w:t xml:space="preserve"> / Л.</w:t>
      </w:r>
      <w:r w:rsidR="0045793D">
        <w:rPr>
          <w:sz w:val="16"/>
          <w:szCs w:val="16"/>
        </w:rPr>
        <w:t>П</w:t>
      </w:r>
      <w:r>
        <w:rPr>
          <w:sz w:val="16"/>
          <w:szCs w:val="16"/>
        </w:rPr>
        <w:t>. Тимошинова.- Екатеринбург: УРТК, 2018. С. 22-26</w:t>
      </w:r>
    </w:p>
  </w:footnote>
  <w:footnote w:id="2">
    <w:p w:rsidR="00522737" w:rsidRDefault="00522737">
      <w:pPr>
        <w:pStyle w:val="a7"/>
      </w:pPr>
      <w:r>
        <w:rPr>
          <w:rStyle w:val="a9"/>
        </w:rPr>
        <w:footnoteRef/>
      </w:r>
      <w:r>
        <w:t xml:space="preserve"> </w:t>
      </w:r>
      <w:r w:rsidRPr="00426472">
        <w:rPr>
          <w:sz w:val="16"/>
          <w:szCs w:val="16"/>
        </w:rPr>
        <w:t>Там же. С. 22-23</w:t>
      </w:r>
    </w:p>
  </w:footnote>
  <w:footnote w:id="3">
    <w:p w:rsidR="00522737" w:rsidRDefault="00522737">
      <w:pPr>
        <w:pStyle w:val="a7"/>
      </w:pPr>
      <w:r>
        <w:rPr>
          <w:rStyle w:val="a9"/>
        </w:rPr>
        <w:footnoteRef/>
      </w:r>
      <w:r>
        <w:t xml:space="preserve"> </w:t>
      </w:r>
      <w:r w:rsidRPr="00890CD8">
        <w:rPr>
          <w:sz w:val="16"/>
          <w:szCs w:val="16"/>
        </w:rPr>
        <w:t>Л.</w:t>
      </w:r>
      <w:r w:rsidR="0045793D">
        <w:rPr>
          <w:sz w:val="16"/>
          <w:szCs w:val="16"/>
        </w:rPr>
        <w:t>П</w:t>
      </w:r>
      <w:r w:rsidRPr="00890CD8">
        <w:rPr>
          <w:sz w:val="16"/>
          <w:szCs w:val="16"/>
        </w:rPr>
        <w:t>. Тимошинов</w:t>
      </w:r>
      <w:r>
        <w:rPr>
          <w:sz w:val="16"/>
          <w:szCs w:val="16"/>
        </w:rPr>
        <w:t>а.</w:t>
      </w:r>
      <w:r w:rsidRPr="00890CD8">
        <w:rPr>
          <w:sz w:val="16"/>
          <w:szCs w:val="16"/>
        </w:rPr>
        <w:t xml:space="preserve"> </w:t>
      </w:r>
      <w:r w:rsidR="001C42D2">
        <w:rPr>
          <w:sz w:val="16"/>
          <w:szCs w:val="16"/>
        </w:rPr>
        <w:t xml:space="preserve">Программа государственной итоговой аттестации </w:t>
      </w:r>
      <w:r>
        <w:rPr>
          <w:sz w:val="16"/>
          <w:szCs w:val="16"/>
        </w:rPr>
        <w:t xml:space="preserve"> </w:t>
      </w:r>
      <w:r w:rsidRPr="00890CD8">
        <w:rPr>
          <w:sz w:val="16"/>
          <w:szCs w:val="16"/>
        </w:rPr>
        <w:t>выпускников, освоивших основную профессиональную образовательную программу специальности СПО 38.02.03 Операционная деятельность в логистике базовой подготовки</w:t>
      </w:r>
      <w:r>
        <w:rPr>
          <w:sz w:val="16"/>
          <w:szCs w:val="16"/>
        </w:rPr>
        <w:t xml:space="preserve"> / Л.</w:t>
      </w:r>
      <w:r w:rsidR="0045793D">
        <w:rPr>
          <w:sz w:val="16"/>
          <w:szCs w:val="16"/>
        </w:rPr>
        <w:t>П</w:t>
      </w:r>
      <w:r>
        <w:rPr>
          <w:sz w:val="16"/>
          <w:szCs w:val="16"/>
        </w:rPr>
        <w:t>. Тимошинова.- Екатеринбург: УРТК, 2018. С. 23-24</w:t>
      </w:r>
    </w:p>
  </w:footnote>
  <w:footnote w:id="4">
    <w:p w:rsidR="00522737" w:rsidRPr="003728DB" w:rsidRDefault="00522737">
      <w:pPr>
        <w:pStyle w:val="a7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>Там же. С. 26</w:t>
      </w:r>
    </w:p>
  </w:footnote>
  <w:footnote w:id="5">
    <w:p w:rsidR="00522737" w:rsidRPr="008266B7" w:rsidRDefault="00522737" w:rsidP="008266B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>Межгосударственный стандарт. Реферат и аннотация.</w:t>
      </w:r>
      <w:r w:rsidRPr="008266B7">
        <w:rPr>
          <w:sz w:val="16"/>
          <w:szCs w:val="16"/>
        </w:rPr>
        <w:t xml:space="preserve"> </w:t>
      </w:r>
      <w:r>
        <w:rPr>
          <w:sz w:val="16"/>
          <w:szCs w:val="16"/>
        </w:rPr>
        <w:t>Общие требования.</w:t>
      </w:r>
      <w:r w:rsidRPr="008266B7">
        <w:rPr>
          <w:sz w:val="16"/>
          <w:szCs w:val="16"/>
        </w:rPr>
        <w:t xml:space="preserve"> ГОСТ 7.9-95(ИСО 214-76) (Система стандартов по информации, библиотечному и издательскому делу)</w:t>
      </w:r>
      <w:r>
        <w:rPr>
          <w:sz w:val="16"/>
          <w:szCs w:val="16"/>
        </w:rPr>
        <w:t xml:space="preserve">. Межгосударственный совет по стандартизации, метрологии и сертификации. Минск. 8 с. </w:t>
      </w:r>
      <w:r w:rsidRPr="008266B7">
        <w:rPr>
          <w:sz w:val="16"/>
          <w:szCs w:val="16"/>
        </w:rPr>
        <w:t xml:space="preserve">[Электронный ресурс]: Сайт Вестник Мордовского университета. Научный журнал. Системные требования: </w:t>
      </w:r>
      <w:r w:rsidRPr="008266B7">
        <w:rPr>
          <w:sz w:val="16"/>
          <w:szCs w:val="16"/>
          <w:lang w:val="en-US"/>
        </w:rPr>
        <w:t>Adobe</w:t>
      </w:r>
      <w:r w:rsidRPr="008266B7">
        <w:rPr>
          <w:sz w:val="16"/>
          <w:szCs w:val="16"/>
        </w:rPr>
        <w:t xml:space="preserve"> </w:t>
      </w:r>
      <w:r w:rsidRPr="008266B7">
        <w:rPr>
          <w:sz w:val="16"/>
          <w:szCs w:val="16"/>
          <w:lang w:val="en-US"/>
        </w:rPr>
        <w:t>AcrobatReader</w:t>
      </w:r>
      <w:r w:rsidRPr="008266B7">
        <w:rPr>
          <w:sz w:val="16"/>
          <w:szCs w:val="16"/>
        </w:rPr>
        <w:t xml:space="preserve">. </w:t>
      </w:r>
      <w:r w:rsidRPr="008266B7">
        <w:rPr>
          <w:sz w:val="16"/>
          <w:szCs w:val="16"/>
          <w:lang w:val="en-US"/>
        </w:rPr>
        <w:t>URL</w:t>
      </w:r>
      <w:r w:rsidRPr="008266B7">
        <w:rPr>
          <w:sz w:val="16"/>
          <w:szCs w:val="16"/>
        </w:rPr>
        <w:t>: http://vestnik.mrsu.ru/content/files/GOST_7.9-95.pdf</w:t>
      </w:r>
    </w:p>
  </w:footnote>
  <w:footnote w:id="6">
    <w:p w:rsidR="00522737" w:rsidRDefault="00522737">
      <w:pPr>
        <w:pStyle w:val="a7"/>
      </w:pPr>
      <w:r>
        <w:rPr>
          <w:rStyle w:val="a9"/>
        </w:rPr>
        <w:footnoteRef/>
      </w:r>
      <w:r>
        <w:t xml:space="preserve"> </w:t>
      </w:r>
      <w:r w:rsidRPr="00423D43">
        <w:rPr>
          <w:sz w:val="16"/>
          <w:szCs w:val="16"/>
        </w:rPr>
        <w:t>Текст введения, представленного в примере, выполнен Вострецовым Е.Ю.</w:t>
      </w:r>
      <w:r>
        <w:rPr>
          <w:sz w:val="16"/>
          <w:szCs w:val="16"/>
        </w:rPr>
        <w:t xml:space="preserve"> </w:t>
      </w:r>
      <w:r w:rsidRPr="00423D43">
        <w:rPr>
          <w:sz w:val="16"/>
          <w:szCs w:val="16"/>
        </w:rPr>
        <w:t>и является его собственностью, за исключением фрагментов, принадлежащих авторам источников.</w:t>
      </w:r>
      <w:r>
        <w:t xml:space="preserve"> </w:t>
      </w:r>
    </w:p>
  </w:footnote>
  <w:footnote w:id="7">
    <w:p w:rsidR="00522737" w:rsidRPr="00423D43" w:rsidRDefault="00522737" w:rsidP="00423D43">
      <w:pPr>
        <w:pStyle w:val="a7"/>
        <w:rPr>
          <w:sz w:val="16"/>
          <w:szCs w:val="16"/>
        </w:rPr>
      </w:pPr>
      <w:r w:rsidRPr="00423D43">
        <w:rPr>
          <w:rStyle w:val="a9"/>
          <w:sz w:val="16"/>
          <w:szCs w:val="16"/>
        </w:rPr>
        <w:footnoteRef/>
      </w:r>
      <w:r w:rsidRPr="00423D43">
        <w:rPr>
          <w:sz w:val="16"/>
          <w:szCs w:val="16"/>
        </w:rPr>
        <w:t xml:space="preserve"> Оно же Первое иудейское восстание, оно же Великое восстание (63-73 гг.)</w:t>
      </w:r>
    </w:p>
  </w:footnote>
  <w:footnote w:id="8">
    <w:p w:rsidR="00522737" w:rsidRPr="00423D43" w:rsidRDefault="00522737" w:rsidP="00423D43">
      <w:pPr>
        <w:pStyle w:val="a7"/>
        <w:rPr>
          <w:sz w:val="16"/>
          <w:szCs w:val="16"/>
        </w:rPr>
      </w:pPr>
      <w:r w:rsidRPr="00423D43">
        <w:rPr>
          <w:rStyle w:val="a9"/>
          <w:sz w:val="16"/>
          <w:szCs w:val="16"/>
        </w:rPr>
        <w:footnoteRef/>
      </w:r>
      <w:r w:rsidRPr="00423D43">
        <w:rPr>
          <w:sz w:val="16"/>
          <w:szCs w:val="16"/>
        </w:rPr>
        <w:t xml:space="preserve"> Иосиф Флавий. Иудейская война / Иосиф Флавий. — Минск : Беларусь, 1991. — 512 с.</w:t>
      </w:r>
    </w:p>
  </w:footnote>
  <w:footnote w:id="9">
    <w:p w:rsidR="00522737" w:rsidRPr="00423D43" w:rsidRDefault="00522737" w:rsidP="00423D43">
      <w:pPr>
        <w:pStyle w:val="a7"/>
        <w:rPr>
          <w:sz w:val="16"/>
          <w:szCs w:val="16"/>
        </w:rPr>
      </w:pPr>
      <w:r w:rsidRPr="00423D43">
        <w:rPr>
          <w:rStyle w:val="a9"/>
          <w:sz w:val="16"/>
          <w:szCs w:val="16"/>
        </w:rPr>
        <w:footnoteRef/>
      </w:r>
      <w:r w:rsidRPr="00423D43">
        <w:rPr>
          <w:sz w:val="16"/>
          <w:szCs w:val="16"/>
        </w:rPr>
        <w:t xml:space="preserve"> К.А. Ревяко и В.А. Федосик. Предисловие к книге Иосифа Флавия «Иудейская война» // Иосиф Флавий. Иудейская война / Иосиф Флавий. — Минск : Беларусь, 1991. — 512 с.</w:t>
      </w:r>
    </w:p>
  </w:footnote>
  <w:footnote w:id="10">
    <w:p w:rsidR="00522737" w:rsidRPr="00423D43" w:rsidRDefault="00522737" w:rsidP="00423D43">
      <w:pPr>
        <w:pStyle w:val="a7"/>
        <w:rPr>
          <w:sz w:val="16"/>
          <w:szCs w:val="16"/>
        </w:rPr>
      </w:pPr>
      <w:r w:rsidRPr="00423D43">
        <w:rPr>
          <w:rStyle w:val="a9"/>
          <w:sz w:val="16"/>
          <w:szCs w:val="16"/>
        </w:rPr>
        <w:footnoteRef/>
      </w:r>
      <w:r w:rsidRPr="00423D43">
        <w:rPr>
          <w:sz w:val="16"/>
          <w:szCs w:val="16"/>
        </w:rPr>
        <w:t xml:space="preserve"> Дубнов, С. М. Краткая история евреев / С. М. Дубнов. — Ростов-на-Дону : Феникс, 1997. — 576 с</w:t>
      </w:r>
    </w:p>
  </w:footnote>
  <w:footnote w:id="11">
    <w:p w:rsidR="00522737" w:rsidRPr="00423D43" w:rsidRDefault="00522737" w:rsidP="00423D43">
      <w:pPr>
        <w:pStyle w:val="a7"/>
        <w:rPr>
          <w:sz w:val="16"/>
          <w:szCs w:val="16"/>
        </w:rPr>
      </w:pPr>
      <w:r w:rsidRPr="00423D43">
        <w:rPr>
          <w:rStyle w:val="a9"/>
          <w:sz w:val="16"/>
          <w:szCs w:val="16"/>
        </w:rPr>
        <w:footnoteRef/>
      </w:r>
      <w:r w:rsidRPr="00423D43">
        <w:rPr>
          <w:sz w:val="16"/>
          <w:szCs w:val="16"/>
        </w:rPr>
        <w:t xml:space="preserve"> Дандо – Коллинз Стивен Легионы Рима. Полная история всех легионов Римской империи / Пер. с англ. Н.Ю. Живловой.- М.: ЗАО Издательство Центрполиграф, 2013.- 639 с. </w:t>
      </w:r>
    </w:p>
  </w:footnote>
  <w:footnote w:id="12">
    <w:p w:rsidR="00CD7923" w:rsidRPr="00C93CD8" w:rsidRDefault="00CD7923">
      <w:pPr>
        <w:pStyle w:val="a7"/>
      </w:pPr>
      <w:r>
        <w:rPr>
          <w:rStyle w:val="a9"/>
        </w:rPr>
        <w:footnoteRef/>
      </w:r>
      <w:r>
        <w:t xml:space="preserve"> </w:t>
      </w:r>
      <w:r w:rsidRPr="00C93CD8">
        <w:rPr>
          <w:sz w:val="16"/>
          <w:szCs w:val="16"/>
        </w:rPr>
        <w:t>Данный фрагмент является заимствованием и модификацией оригинального методического пособия, принадлежащего  И.В. Жилавской. Поскольку оригинальный текст  недоступен, мы вынуждены сослаться на копию пособия Жилавской с сайта «http://referat-lib.ru». Ссылка: И.В. Жилавская. Правила написания рефератов. Методическое пособие. [Электронный ресурс]: Сайт</w:t>
      </w:r>
      <w:r w:rsidR="00C93CD8" w:rsidRPr="00C93CD8">
        <w:rPr>
          <w:sz w:val="16"/>
          <w:szCs w:val="16"/>
        </w:rPr>
        <w:t xml:space="preserve"> Библиотека рефератов </w:t>
      </w:r>
      <w:hyperlink r:id="rId1" w:history="1">
        <w:r w:rsidR="00C93CD8" w:rsidRPr="00C93CD8">
          <w:rPr>
            <w:rStyle w:val="ad"/>
            <w:sz w:val="16"/>
            <w:szCs w:val="16"/>
          </w:rPr>
          <w:t>http://referat-lib.ru</w:t>
        </w:r>
      </w:hyperlink>
      <w:r w:rsidR="00C93CD8" w:rsidRPr="00C93CD8">
        <w:rPr>
          <w:sz w:val="16"/>
          <w:szCs w:val="16"/>
        </w:rPr>
        <w:t xml:space="preserve">. </w:t>
      </w:r>
      <w:r w:rsidR="00C93CD8" w:rsidRPr="00C93CD8">
        <w:rPr>
          <w:sz w:val="16"/>
          <w:szCs w:val="16"/>
          <w:lang w:val="en-US"/>
        </w:rPr>
        <w:t>URL</w:t>
      </w:r>
      <w:r w:rsidR="00C93CD8" w:rsidRPr="00C93CD8">
        <w:rPr>
          <w:sz w:val="16"/>
          <w:szCs w:val="16"/>
        </w:rPr>
        <w:t xml:space="preserve">: </w:t>
      </w:r>
      <w:hyperlink r:id="rId2" w:history="1">
        <w:r w:rsidR="00577A05" w:rsidRPr="00DB00F5">
          <w:rPr>
            <w:rStyle w:val="ad"/>
            <w:sz w:val="16"/>
            <w:szCs w:val="16"/>
          </w:rPr>
          <w:t>http://referat-lib.ru/view/referat-other/263/262565.htm</w:t>
        </w:r>
      </w:hyperlink>
      <w:r w:rsidR="00577A05">
        <w:rPr>
          <w:sz w:val="16"/>
          <w:szCs w:val="16"/>
        </w:rPr>
        <w:t xml:space="preserve"> </w:t>
      </w:r>
      <w:r w:rsidR="00577A05" w:rsidRPr="00577A05">
        <w:rPr>
          <w:sz w:val="16"/>
          <w:szCs w:val="16"/>
        </w:rPr>
        <w:t>(Дата обращения 02.10.2018)</w:t>
      </w:r>
    </w:p>
  </w:footnote>
  <w:footnote w:id="13">
    <w:p w:rsidR="00522737" w:rsidRDefault="00522737">
      <w:pPr>
        <w:pStyle w:val="a7"/>
      </w:pPr>
      <w:r>
        <w:rPr>
          <w:rStyle w:val="a9"/>
        </w:rPr>
        <w:footnoteRef/>
      </w:r>
      <w:r>
        <w:t xml:space="preserve"> </w:t>
      </w:r>
      <w:r w:rsidRPr="00423D43">
        <w:rPr>
          <w:sz w:val="16"/>
          <w:szCs w:val="16"/>
        </w:rPr>
        <w:t xml:space="preserve">Текст </w:t>
      </w:r>
      <w:r>
        <w:rPr>
          <w:sz w:val="16"/>
          <w:szCs w:val="16"/>
        </w:rPr>
        <w:t>заключения</w:t>
      </w:r>
      <w:r w:rsidRPr="00423D43">
        <w:rPr>
          <w:sz w:val="16"/>
          <w:szCs w:val="16"/>
        </w:rPr>
        <w:t>, представленного в примере, выполнен Вострецовым Е.Ю.</w:t>
      </w:r>
      <w:r w:rsidR="00D44F69">
        <w:rPr>
          <w:sz w:val="16"/>
          <w:szCs w:val="16"/>
        </w:rPr>
        <w:t xml:space="preserve"> </w:t>
      </w:r>
      <w:r w:rsidRPr="00423D43">
        <w:rPr>
          <w:sz w:val="16"/>
          <w:szCs w:val="16"/>
        </w:rPr>
        <w:t>и является его собственностью, за исключением фрагментов, принадлежащих авторам источников.</w:t>
      </w:r>
    </w:p>
  </w:footnote>
  <w:footnote w:id="14">
    <w:p w:rsidR="00522737" w:rsidRPr="00F53824" w:rsidRDefault="00522737" w:rsidP="00F53824">
      <w:pPr>
        <w:pStyle w:val="a7"/>
        <w:rPr>
          <w:sz w:val="16"/>
          <w:szCs w:val="16"/>
        </w:rPr>
      </w:pPr>
      <w:r w:rsidRPr="00F53824">
        <w:rPr>
          <w:rStyle w:val="a9"/>
          <w:sz w:val="16"/>
          <w:szCs w:val="16"/>
        </w:rPr>
        <w:footnoteRef/>
      </w:r>
      <w:r w:rsidRPr="00F53824">
        <w:rPr>
          <w:sz w:val="16"/>
          <w:szCs w:val="16"/>
        </w:rPr>
        <w:t xml:space="preserve"> К.А. Ревяко и В.А. Федосик. Предисловие к книге Иосифа Флавия «Иудейская война» // Иосиф Флавий. Иудейская война / Иосиф Флавий. — Минск : Беларусь, 1991. — 512 с. С. 8.</w:t>
      </w:r>
    </w:p>
  </w:footnote>
  <w:footnote w:id="15">
    <w:p w:rsidR="00522737" w:rsidRPr="003948CB" w:rsidRDefault="00522737" w:rsidP="00F53824">
      <w:pPr>
        <w:pStyle w:val="a7"/>
      </w:pPr>
      <w:r w:rsidRPr="00F53824">
        <w:rPr>
          <w:rStyle w:val="a9"/>
          <w:sz w:val="16"/>
          <w:szCs w:val="16"/>
        </w:rPr>
        <w:footnoteRef/>
      </w:r>
      <w:r w:rsidRPr="00F538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Статья: Иудейские войны </w:t>
      </w:r>
      <w:r w:rsidRPr="001768D1">
        <w:rPr>
          <w:sz w:val="16"/>
          <w:szCs w:val="16"/>
        </w:rPr>
        <w:t>[</w:t>
      </w:r>
      <w:r>
        <w:rPr>
          <w:sz w:val="16"/>
          <w:szCs w:val="16"/>
        </w:rPr>
        <w:t>Электронный ресурс</w:t>
      </w:r>
      <w:r w:rsidRPr="001768D1">
        <w:rPr>
          <w:sz w:val="16"/>
          <w:szCs w:val="16"/>
        </w:rPr>
        <w:t>]</w:t>
      </w:r>
      <w:r>
        <w:rPr>
          <w:sz w:val="16"/>
          <w:szCs w:val="16"/>
        </w:rPr>
        <w:t xml:space="preserve">: Сайт </w:t>
      </w:r>
      <w:r w:rsidRPr="00F53824">
        <w:rPr>
          <w:sz w:val="16"/>
          <w:szCs w:val="16"/>
        </w:rPr>
        <w:t>Онлайн Энциклопедия «Википедия».</w:t>
      </w:r>
      <w:r w:rsidR="003948CB">
        <w:rPr>
          <w:sz w:val="16"/>
          <w:szCs w:val="16"/>
        </w:rPr>
        <w:t xml:space="preserve"> </w:t>
      </w:r>
      <w:r w:rsidR="003948CB">
        <w:rPr>
          <w:sz w:val="16"/>
          <w:szCs w:val="16"/>
          <w:lang w:val="en-US"/>
        </w:rPr>
        <w:t>URL</w:t>
      </w:r>
      <w:r w:rsidRPr="00F53824">
        <w:rPr>
          <w:sz w:val="16"/>
          <w:szCs w:val="16"/>
        </w:rPr>
        <w:t xml:space="preserve">: </w:t>
      </w:r>
      <w:hyperlink r:id="rId3" w:history="1">
        <w:r w:rsidR="003948CB" w:rsidRPr="00513AD1">
          <w:rPr>
            <w:rStyle w:val="ad"/>
            <w:sz w:val="16"/>
            <w:szCs w:val="16"/>
          </w:rPr>
          <w:t>https://ru.wikipedia.org/wiki/Иудейские_войны</w:t>
        </w:r>
      </w:hyperlink>
      <w:r w:rsidR="003948CB" w:rsidRPr="003948CB">
        <w:rPr>
          <w:sz w:val="16"/>
          <w:szCs w:val="16"/>
        </w:rPr>
        <w:t xml:space="preserve"> </w:t>
      </w:r>
      <w:r w:rsidR="003948CB">
        <w:rPr>
          <w:sz w:val="16"/>
          <w:szCs w:val="16"/>
        </w:rPr>
        <w:t>(Дата обращения 17.05.2015</w:t>
      </w:r>
      <w:r w:rsidR="003948CB" w:rsidRPr="003948CB">
        <w:rPr>
          <w:sz w:val="16"/>
          <w:szCs w:val="16"/>
        </w:rPr>
        <w:t>)</w:t>
      </w:r>
    </w:p>
  </w:footnote>
  <w:footnote w:id="16">
    <w:p w:rsidR="00522737" w:rsidRDefault="0052273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>Межгосударственный стандарт. Реферат и аннотация.</w:t>
      </w:r>
      <w:r w:rsidRPr="008266B7">
        <w:rPr>
          <w:sz w:val="16"/>
          <w:szCs w:val="16"/>
        </w:rPr>
        <w:t xml:space="preserve"> </w:t>
      </w:r>
      <w:r>
        <w:rPr>
          <w:sz w:val="16"/>
          <w:szCs w:val="16"/>
        </w:rPr>
        <w:t>Общие требования.</w:t>
      </w:r>
      <w:r w:rsidRPr="008266B7">
        <w:rPr>
          <w:sz w:val="16"/>
          <w:szCs w:val="16"/>
        </w:rPr>
        <w:t xml:space="preserve"> ГОСТ 7.9-95(ИСО 214-76) (Система стандартов по информации, библиотечному и издательскому делу)</w:t>
      </w:r>
      <w:r>
        <w:rPr>
          <w:sz w:val="16"/>
          <w:szCs w:val="16"/>
        </w:rPr>
        <w:t xml:space="preserve">. Межгосударственный совет по стандартизации, метрологии и сертификации. Минск. - 4 с. </w:t>
      </w:r>
      <w:r w:rsidRPr="008266B7">
        <w:rPr>
          <w:sz w:val="16"/>
          <w:szCs w:val="16"/>
        </w:rPr>
        <w:t xml:space="preserve">[Электронный ресурс]: Сайт Вестник Мордовского университета. Научный журнал. Системные требования: </w:t>
      </w:r>
      <w:r w:rsidRPr="008266B7">
        <w:rPr>
          <w:sz w:val="16"/>
          <w:szCs w:val="16"/>
          <w:lang w:val="en-US"/>
        </w:rPr>
        <w:t>Adobe</w:t>
      </w:r>
      <w:r w:rsidRPr="008266B7">
        <w:rPr>
          <w:sz w:val="16"/>
          <w:szCs w:val="16"/>
        </w:rPr>
        <w:t xml:space="preserve"> </w:t>
      </w:r>
      <w:r w:rsidRPr="008266B7">
        <w:rPr>
          <w:sz w:val="16"/>
          <w:szCs w:val="16"/>
          <w:lang w:val="en-US"/>
        </w:rPr>
        <w:t>AcrobatReader</w:t>
      </w:r>
      <w:r w:rsidRPr="008266B7">
        <w:rPr>
          <w:sz w:val="16"/>
          <w:szCs w:val="16"/>
        </w:rPr>
        <w:t xml:space="preserve">. </w:t>
      </w:r>
      <w:r w:rsidRPr="008266B7">
        <w:rPr>
          <w:sz w:val="16"/>
          <w:szCs w:val="16"/>
          <w:lang w:val="en-US"/>
        </w:rPr>
        <w:t>URL</w:t>
      </w:r>
      <w:r w:rsidRPr="008266B7">
        <w:rPr>
          <w:sz w:val="16"/>
          <w:szCs w:val="16"/>
        </w:rPr>
        <w:t>: http://vestnik.mrsu.ru/content/files/GOST_7.9-95.pdf</w:t>
      </w:r>
    </w:p>
  </w:footnote>
  <w:footnote w:id="17">
    <w:p w:rsidR="00522737" w:rsidRPr="00F64DA3" w:rsidRDefault="00522737">
      <w:pPr>
        <w:pStyle w:val="a7"/>
      </w:pPr>
      <w:r>
        <w:rPr>
          <w:rStyle w:val="a9"/>
        </w:rPr>
        <w:footnoteRef/>
      </w:r>
      <w:r>
        <w:t xml:space="preserve"> </w:t>
      </w:r>
      <w:r w:rsidRPr="00DE49B7">
        <w:rPr>
          <w:sz w:val="16"/>
          <w:szCs w:val="16"/>
        </w:rPr>
        <w:t>Межгосударственный стандарт. Библиографическая запись. Библиографическое описание. Общие требования и правила составления. ГОСТ 7.1-2003</w:t>
      </w:r>
      <w:r w:rsidRPr="00394158">
        <w:rPr>
          <w:sz w:val="16"/>
          <w:szCs w:val="16"/>
        </w:rPr>
        <w:t xml:space="preserve"> (Система стандартов по информации, библиотечному и издательскому делу)</w:t>
      </w:r>
      <w:r w:rsidRPr="00DE49B7">
        <w:rPr>
          <w:sz w:val="16"/>
          <w:szCs w:val="16"/>
        </w:rPr>
        <w:t>. Москва. ИПК Издательство стандартов. 2004.</w:t>
      </w:r>
      <w:r>
        <w:rPr>
          <w:sz w:val="16"/>
          <w:szCs w:val="16"/>
        </w:rPr>
        <w:t xml:space="preserve">- 166 с. </w:t>
      </w:r>
      <w:r w:rsidRPr="00DE49B7">
        <w:rPr>
          <w:sz w:val="16"/>
          <w:szCs w:val="16"/>
        </w:rPr>
        <w:t xml:space="preserve">[Электронный ресурс]: Сайт Зональной библиотеки Уральского Федерального Университета. Системные требования: </w:t>
      </w:r>
      <w:r w:rsidRPr="00DE49B7">
        <w:rPr>
          <w:sz w:val="16"/>
          <w:szCs w:val="16"/>
          <w:lang w:val="en-US"/>
        </w:rPr>
        <w:t>Adobe</w:t>
      </w:r>
      <w:r w:rsidRPr="00DE49B7">
        <w:rPr>
          <w:sz w:val="16"/>
          <w:szCs w:val="16"/>
        </w:rPr>
        <w:t xml:space="preserve"> </w:t>
      </w:r>
      <w:r w:rsidRPr="00DE49B7">
        <w:rPr>
          <w:sz w:val="16"/>
          <w:szCs w:val="16"/>
          <w:lang w:val="en-US"/>
        </w:rPr>
        <w:t>AcrobatReader</w:t>
      </w:r>
      <w:r w:rsidRPr="00DE49B7">
        <w:rPr>
          <w:sz w:val="16"/>
          <w:szCs w:val="16"/>
        </w:rPr>
        <w:t xml:space="preserve">. </w:t>
      </w:r>
      <w:r w:rsidRPr="00DE49B7">
        <w:rPr>
          <w:sz w:val="16"/>
          <w:szCs w:val="16"/>
          <w:lang w:val="en-US"/>
        </w:rPr>
        <w:t>URL</w:t>
      </w:r>
      <w:r w:rsidRPr="00F64DA3">
        <w:rPr>
          <w:sz w:val="16"/>
          <w:szCs w:val="16"/>
        </w:rPr>
        <w:t xml:space="preserve">: </w:t>
      </w:r>
      <w:r w:rsidRPr="00DE49B7">
        <w:rPr>
          <w:sz w:val="16"/>
          <w:szCs w:val="16"/>
          <w:lang w:val="en-US"/>
        </w:rPr>
        <w:t>http</w:t>
      </w:r>
      <w:r w:rsidRPr="00F64DA3">
        <w:rPr>
          <w:sz w:val="16"/>
          <w:szCs w:val="16"/>
        </w:rPr>
        <w:t>://</w:t>
      </w:r>
      <w:r w:rsidRPr="00DE49B7">
        <w:rPr>
          <w:sz w:val="16"/>
          <w:szCs w:val="16"/>
          <w:lang w:val="en-US"/>
        </w:rPr>
        <w:t>lib</w:t>
      </w:r>
      <w:r w:rsidRPr="00F64DA3">
        <w:rPr>
          <w:sz w:val="16"/>
          <w:szCs w:val="16"/>
        </w:rPr>
        <w:t>.</w:t>
      </w:r>
      <w:r w:rsidRPr="00DE49B7">
        <w:rPr>
          <w:sz w:val="16"/>
          <w:szCs w:val="16"/>
          <w:lang w:val="en-US"/>
        </w:rPr>
        <w:t>urfu</w:t>
      </w:r>
      <w:r w:rsidRPr="00F64DA3">
        <w:rPr>
          <w:sz w:val="16"/>
          <w:szCs w:val="16"/>
        </w:rPr>
        <w:t>.</w:t>
      </w:r>
      <w:r w:rsidRPr="00DE49B7">
        <w:rPr>
          <w:sz w:val="16"/>
          <w:szCs w:val="16"/>
          <w:lang w:val="en-US"/>
        </w:rPr>
        <w:t>ru</w:t>
      </w:r>
      <w:r w:rsidRPr="00F64DA3">
        <w:rPr>
          <w:sz w:val="16"/>
          <w:szCs w:val="16"/>
        </w:rPr>
        <w:t>/</w:t>
      </w:r>
      <w:r w:rsidRPr="00DE49B7">
        <w:rPr>
          <w:sz w:val="16"/>
          <w:szCs w:val="16"/>
          <w:lang w:val="en-US"/>
        </w:rPr>
        <w:t>file</w:t>
      </w:r>
      <w:r w:rsidRPr="00F64DA3">
        <w:rPr>
          <w:sz w:val="16"/>
          <w:szCs w:val="16"/>
        </w:rPr>
        <w:t>.</w:t>
      </w:r>
      <w:r w:rsidRPr="00DE49B7">
        <w:rPr>
          <w:sz w:val="16"/>
          <w:szCs w:val="16"/>
          <w:lang w:val="en-US"/>
        </w:rPr>
        <w:t>php</w:t>
      </w:r>
      <w:r w:rsidRPr="00F64DA3">
        <w:rPr>
          <w:sz w:val="16"/>
          <w:szCs w:val="16"/>
        </w:rPr>
        <w:t>/102/</w:t>
      </w:r>
      <w:r w:rsidRPr="00DE49B7">
        <w:rPr>
          <w:sz w:val="16"/>
          <w:szCs w:val="16"/>
          <w:lang w:val="en-US"/>
        </w:rPr>
        <w:t>GOST</w:t>
      </w:r>
      <w:r w:rsidRPr="00F64DA3">
        <w:rPr>
          <w:sz w:val="16"/>
          <w:szCs w:val="16"/>
        </w:rPr>
        <w:t>/</w:t>
      </w:r>
      <w:r w:rsidRPr="00DE49B7">
        <w:rPr>
          <w:sz w:val="16"/>
          <w:szCs w:val="16"/>
          <w:lang w:val="en-US"/>
        </w:rPr>
        <w:t>GOST</w:t>
      </w:r>
      <w:r w:rsidRPr="00F64DA3">
        <w:rPr>
          <w:sz w:val="16"/>
          <w:szCs w:val="16"/>
        </w:rPr>
        <w:t>_7.1-2003_</w:t>
      </w:r>
      <w:r w:rsidRPr="00DE49B7">
        <w:rPr>
          <w:sz w:val="16"/>
          <w:szCs w:val="16"/>
          <w:lang w:val="en-US"/>
        </w:rPr>
        <w:t>Bibliograficheskaja</w:t>
      </w:r>
      <w:r w:rsidRPr="00F64DA3">
        <w:rPr>
          <w:sz w:val="16"/>
          <w:szCs w:val="16"/>
        </w:rPr>
        <w:t>_</w:t>
      </w:r>
      <w:r w:rsidRPr="00DE49B7">
        <w:rPr>
          <w:sz w:val="16"/>
          <w:szCs w:val="16"/>
          <w:lang w:val="en-US"/>
        </w:rPr>
        <w:t>zapis</w:t>
      </w:r>
      <w:r w:rsidRPr="00F64DA3">
        <w:rPr>
          <w:sz w:val="16"/>
          <w:szCs w:val="16"/>
        </w:rPr>
        <w:t>._</w:t>
      </w:r>
      <w:r w:rsidRPr="00DE49B7">
        <w:rPr>
          <w:sz w:val="16"/>
          <w:szCs w:val="16"/>
          <w:lang w:val="en-US"/>
        </w:rPr>
        <w:t>Bibliograficheskoe</w:t>
      </w:r>
      <w:r w:rsidRPr="00F64DA3">
        <w:rPr>
          <w:sz w:val="16"/>
          <w:szCs w:val="16"/>
        </w:rPr>
        <w:t>_</w:t>
      </w:r>
      <w:r w:rsidRPr="00DE49B7">
        <w:rPr>
          <w:sz w:val="16"/>
          <w:szCs w:val="16"/>
          <w:lang w:val="en-US"/>
        </w:rPr>
        <w:t>opisanie</w:t>
      </w:r>
      <w:r w:rsidRPr="00F64DA3">
        <w:rPr>
          <w:sz w:val="16"/>
          <w:szCs w:val="16"/>
        </w:rPr>
        <w:t>._</w:t>
      </w:r>
      <w:r w:rsidRPr="00DE49B7">
        <w:rPr>
          <w:sz w:val="16"/>
          <w:szCs w:val="16"/>
          <w:lang w:val="en-US"/>
        </w:rPr>
        <w:t>Obshchie</w:t>
      </w:r>
      <w:r w:rsidRPr="00F64DA3">
        <w:rPr>
          <w:sz w:val="16"/>
          <w:szCs w:val="16"/>
        </w:rPr>
        <w:t>_</w:t>
      </w:r>
      <w:r w:rsidRPr="00DE49B7">
        <w:rPr>
          <w:sz w:val="16"/>
          <w:szCs w:val="16"/>
          <w:lang w:val="en-US"/>
        </w:rPr>
        <w:t>trebovanija</w:t>
      </w:r>
      <w:r w:rsidRPr="00F64DA3">
        <w:rPr>
          <w:sz w:val="16"/>
          <w:szCs w:val="16"/>
        </w:rPr>
        <w:t>_</w:t>
      </w:r>
      <w:r w:rsidRPr="00DE49B7">
        <w:rPr>
          <w:sz w:val="16"/>
          <w:szCs w:val="16"/>
          <w:lang w:val="en-US"/>
        </w:rPr>
        <w:t>i</w:t>
      </w:r>
      <w:r w:rsidRPr="00F64DA3">
        <w:rPr>
          <w:sz w:val="16"/>
          <w:szCs w:val="16"/>
        </w:rPr>
        <w:t>_</w:t>
      </w:r>
      <w:r w:rsidRPr="00DE49B7">
        <w:rPr>
          <w:sz w:val="16"/>
          <w:szCs w:val="16"/>
          <w:lang w:val="en-US"/>
        </w:rPr>
        <w:t>pravila</w:t>
      </w:r>
      <w:r w:rsidRPr="00F64DA3">
        <w:rPr>
          <w:sz w:val="16"/>
          <w:szCs w:val="16"/>
        </w:rPr>
        <w:t>_</w:t>
      </w:r>
      <w:r w:rsidRPr="00DE49B7">
        <w:rPr>
          <w:sz w:val="16"/>
          <w:szCs w:val="16"/>
          <w:lang w:val="en-US"/>
        </w:rPr>
        <w:t>sostavlenija</w:t>
      </w:r>
      <w:r w:rsidRPr="00F64DA3">
        <w:rPr>
          <w:sz w:val="16"/>
          <w:szCs w:val="16"/>
        </w:rPr>
        <w:t>.</w:t>
      </w:r>
      <w:r w:rsidRPr="00DE49B7">
        <w:rPr>
          <w:sz w:val="16"/>
          <w:szCs w:val="16"/>
          <w:lang w:val="en-US"/>
        </w:rPr>
        <w:t>pdf</w:t>
      </w:r>
    </w:p>
  </w:footnote>
  <w:footnote w:id="18">
    <w:p w:rsidR="00522737" w:rsidRPr="008673D4" w:rsidRDefault="00522737">
      <w:pPr>
        <w:pStyle w:val="a7"/>
      </w:pPr>
      <w:r>
        <w:rPr>
          <w:rStyle w:val="a9"/>
        </w:rPr>
        <w:footnoteRef/>
      </w:r>
      <w:r>
        <w:t xml:space="preserve"> </w:t>
      </w:r>
      <w:r w:rsidRPr="008673D4">
        <w:rPr>
          <w:sz w:val="16"/>
          <w:szCs w:val="16"/>
        </w:rPr>
        <w:t xml:space="preserve">Библиографическая запись. Сокращение слов и словосочетаний на Русском языке. Общие требования и правила. ГОСТ Р 7.0.12-2011 (Система стандартов по информации, библиотечному и издательскому делу). </w:t>
      </w:r>
      <w:r>
        <w:rPr>
          <w:sz w:val="16"/>
          <w:szCs w:val="16"/>
        </w:rPr>
        <w:t xml:space="preserve">Москва. Стандартинформ. - 24 с. </w:t>
      </w:r>
      <w:r w:rsidRPr="008673D4">
        <w:rPr>
          <w:sz w:val="16"/>
          <w:szCs w:val="16"/>
        </w:rPr>
        <w:t>[Электронный ресурс]: Сайт Зональной библиотеки Уральского Федерального Университета. Системные требования: Adobe AcrobatReader. URL: http://lib.urfu.ru/file.php/102/GOST/GOST_R_7.0.12-2011_Bibliograficheskaja_zapis._Sokrashchenie_slov_i_slovosochetanii_na_russkom_jazyke.pdf</w:t>
      </w:r>
    </w:p>
  </w:footnote>
  <w:footnote w:id="19">
    <w:p w:rsidR="00522737" w:rsidRPr="008673D4" w:rsidRDefault="00522737" w:rsidP="008673D4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8673D4">
        <w:rPr>
          <w:sz w:val="16"/>
          <w:szCs w:val="16"/>
        </w:rPr>
        <w:t xml:space="preserve">Библиографическая ссылка. Общие требования и правила составления. ГОСТ Р 7.0.5 - 2008(Система стандартов по информации, библиотечному и издательскому делу). </w:t>
      </w:r>
      <w:r>
        <w:rPr>
          <w:sz w:val="16"/>
          <w:szCs w:val="16"/>
        </w:rPr>
        <w:t xml:space="preserve">19 с. </w:t>
      </w:r>
      <w:r w:rsidRPr="008673D4">
        <w:rPr>
          <w:sz w:val="16"/>
          <w:szCs w:val="16"/>
        </w:rPr>
        <w:t xml:space="preserve">[Электронный ресурс]: Сайт Зональной библиотеки Уральского Федерального Университета. Системные требования: Adobe AcrobatReader. </w:t>
      </w:r>
      <w:r w:rsidRPr="008673D4">
        <w:rPr>
          <w:sz w:val="16"/>
          <w:szCs w:val="16"/>
          <w:lang w:val="en-US"/>
        </w:rPr>
        <w:t>URL: http://lib.urfu.ru/file.php/102/GOST/GOST_R_7.0.5-2008_Bibliograficheskaja_ssylka._Obshchie_trebovanija_i_pravila_sostavlenija.pdf</w:t>
      </w:r>
    </w:p>
  </w:footnote>
  <w:footnote w:id="20">
    <w:p w:rsidR="00522737" w:rsidRPr="00FF09FC" w:rsidRDefault="00522737">
      <w:pPr>
        <w:pStyle w:val="a7"/>
        <w:rPr>
          <w:sz w:val="16"/>
          <w:szCs w:val="16"/>
        </w:rPr>
      </w:pPr>
      <w:r w:rsidRPr="00FF09FC">
        <w:rPr>
          <w:rStyle w:val="a9"/>
          <w:sz w:val="16"/>
          <w:szCs w:val="16"/>
        </w:rPr>
        <w:footnoteRef/>
      </w:r>
      <w:r w:rsidRPr="00FF09FC">
        <w:rPr>
          <w:sz w:val="16"/>
          <w:szCs w:val="16"/>
        </w:rPr>
        <w:t xml:space="preserve"> Там же. С. 5-6.</w:t>
      </w:r>
    </w:p>
  </w:footnote>
  <w:footnote w:id="21">
    <w:p w:rsidR="00522737" w:rsidRDefault="00522737">
      <w:pPr>
        <w:pStyle w:val="a7"/>
      </w:pPr>
      <w:r w:rsidRPr="00FF09FC">
        <w:rPr>
          <w:rStyle w:val="a9"/>
          <w:sz w:val="16"/>
          <w:szCs w:val="16"/>
        </w:rPr>
        <w:footnoteRef/>
      </w:r>
      <w:r w:rsidRPr="00FF09FC">
        <w:rPr>
          <w:sz w:val="16"/>
          <w:szCs w:val="16"/>
        </w:rPr>
        <w:t xml:space="preserve"> Там же. С. 4-5.</w:t>
      </w:r>
    </w:p>
  </w:footnote>
  <w:footnote w:id="22">
    <w:p w:rsidR="0079271E" w:rsidRPr="0079271E" w:rsidRDefault="0079271E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8673D4">
        <w:rPr>
          <w:sz w:val="16"/>
          <w:szCs w:val="16"/>
        </w:rPr>
        <w:t xml:space="preserve">Библиографическая ссылка. Общие требования и правила составления. ГОСТ Р 7.0.5 - 2008(Система стандартов по информации, библиотечному и издательскому делу). </w:t>
      </w:r>
      <w:r>
        <w:rPr>
          <w:sz w:val="16"/>
          <w:szCs w:val="16"/>
        </w:rPr>
        <w:t xml:space="preserve">19 с. </w:t>
      </w:r>
      <w:r w:rsidRPr="008673D4">
        <w:rPr>
          <w:sz w:val="16"/>
          <w:szCs w:val="16"/>
        </w:rPr>
        <w:t xml:space="preserve">[Электронный ресурс]: Сайт Зональной библиотеки Уральского Федерального Университета. Системные требования: Adobe AcrobatReader. </w:t>
      </w:r>
      <w:r w:rsidRPr="008673D4">
        <w:rPr>
          <w:sz w:val="16"/>
          <w:szCs w:val="16"/>
          <w:lang w:val="en-US"/>
        </w:rPr>
        <w:t>URL</w:t>
      </w:r>
      <w:r w:rsidRPr="0079271E">
        <w:rPr>
          <w:sz w:val="16"/>
          <w:szCs w:val="16"/>
          <w:lang w:val="en-US"/>
        </w:rPr>
        <w:t xml:space="preserve">: </w:t>
      </w:r>
      <w:hyperlink r:id="rId4" w:history="1">
        <w:r w:rsidRPr="00BD0057">
          <w:rPr>
            <w:rStyle w:val="ad"/>
            <w:sz w:val="16"/>
            <w:szCs w:val="16"/>
            <w:lang w:val="en-US"/>
          </w:rPr>
          <w:t>http</w:t>
        </w:r>
        <w:r w:rsidRPr="0079271E">
          <w:rPr>
            <w:rStyle w:val="ad"/>
            <w:sz w:val="16"/>
            <w:szCs w:val="16"/>
            <w:lang w:val="en-US"/>
          </w:rPr>
          <w:t>://</w:t>
        </w:r>
        <w:r w:rsidRPr="00BD0057">
          <w:rPr>
            <w:rStyle w:val="ad"/>
            <w:sz w:val="16"/>
            <w:szCs w:val="16"/>
            <w:lang w:val="en-US"/>
          </w:rPr>
          <w:t>lib</w:t>
        </w:r>
        <w:r w:rsidRPr="0079271E">
          <w:rPr>
            <w:rStyle w:val="ad"/>
            <w:sz w:val="16"/>
            <w:szCs w:val="16"/>
            <w:lang w:val="en-US"/>
          </w:rPr>
          <w:t>.</w:t>
        </w:r>
        <w:r w:rsidRPr="00BD0057">
          <w:rPr>
            <w:rStyle w:val="ad"/>
            <w:sz w:val="16"/>
            <w:szCs w:val="16"/>
            <w:lang w:val="en-US"/>
          </w:rPr>
          <w:t>urfu</w:t>
        </w:r>
        <w:r w:rsidRPr="0079271E">
          <w:rPr>
            <w:rStyle w:val="ad"/>
            <w:sz w:val="16"/>
            <w:szCs w:val="16"/>
            <w:lang w:val="en-US"/>
          </w:rPr>
          <w:t>.</w:t>
        </w:r>
        <w:r w:rsidRPr="00BD0057">
          <w:rPr>
            <w:rStyle w:val="ad"/>
            <w:sz w:val="16"/>
            <w:szCs w:val="16"/>
            <w:lang w:val="en-US"/>
          </w:rPr>
          <w:t>ru</w:t>
        </w:r>
        <w:r w:rsidRPr="0079271E">
          <w:rPr>
            <w:rStyle w:val="ad"/>
            <w:sz w:val="16"/>
            <w:szCs w:val="16"/>
            <w:lang w:val="en-US"/>
          </w:rPr>
          <w:t>/</w:t>
        </w:r>
        <w:r w:rsidRPr="00BD0057">
          <w:rPr>
            <w:rStyle w:val="ad"/>
            <w:sz w:val="16"/>
            <w:szCs w:val="16"/>
            <w:lang w:val="en-US"/>
          </w:rPr>
          <w:t>file</w:t>
        </w:r>
        <w:r w:rsidRPr="0079271E">
          <w:rPr>
            <w:rStyle w:val="ad"/>
            <w:sz w:val="16"/>
            <w:szCs w:val="16"/>
            <w:lang w:val="en-US"/>
          </w:rPr>
          <w:t>.</w:t>
        </w:r>
        <w:r w:rsidRPr="00BD0057">
          <w:rPr>
            <w:rStyle w:val="ad"/>
            <w:sz w:val="16"/>
            <w:szCs w:val="16"/>
            <w:lang w:val="en-US"/>
          </w:rPr>
          <w:t>php</w:t>
        </w:r>
        <w:r w:rsidRPr="0079271E">
          <w:rPr>
            <w:rStyle w:val="ad"/>
            <w:sz w:val="16"/>
            <w:szCs w:val="16"/>
            <w:lang w:val="en-US"/>
          </w:rPr>
          <w:t>/102/</w:t>
        </w:r>
        <w:r w:rsidRPr="00BD0057">
          <w:rPr>
            <w:rStyle w:val="ad"/>
            <w:sz w:val="16"/>
            <w:szCs w:val="16"/>
            <w:lang w:val="en-US"/>
          </w:rPr>
          <w:t>GOST</w:t>
        </w:r>
        <w:r w:rsidRPr="0079271E">
          <w:rPr>
            <w:rStyle w:val="ad"/>
            <w:sz w:val="16"/>
            <w:szCs w:val="16"/>
            <w:lang w:val="en-US"/>
          </w:rPr>
          <w:t>/</w:t>
        </w:r>
        <w:r w:rsidRPr="00BD0057">
          <w:rPr>
            <w:rStyle w:val="ad"/>
            <w:sz w:val="16"/>
            <w:szCs w:val="16"/>
            <w:lang w:val="en-US"/>
          </w:rPr>
          <w:t>GOST</w:t>
        </w:r>
        <w:r w:rsidRPr="0079271E">
          <w:rPr>
            <w:rStyle w:val="ad"/>
            <w:sz w:val="16"/>
            <w:szCs w:val="16"/>
            <w:lang w:val="en-US"/>
          </w:rPr>
          <w:t>_</w:t>
        </w:r>
        <w:r w:rsidRPr="00BD0057">
          <w:rPr>
            <w:rStyle w:val="ad"/>
            <w:sz w:val="16"/>
            <w:szCs w:val="16"/>
            <w:lang w:val="en-US"/>
          </w:rPr>
          <w:t>R</w:t>
        </w:r>
        <w:r w:rsidRPr="0079271E">
          <w:rPr>
            <w:rStyle w:val="ad"/>
            <w:sz w:val="16"/>
            <w:szCs w:val="16"/>
            <w:lang w:val="en-US"/>
          </w:rPr>
          <w:t>_7.0.5-2008_</w:t>
        </w:r>
        <w:r w:rsidRPr="00BD0057">
          <w:rPr>
            <w:rStyle w:val="ad"/>
            <w:sz w:val="16"/>
            <w:szCs w:val="16"/>
            <w:lang w:val="en-US"/>
          </w:rPr>
          <w:t>Bibliograficheskaja</w:t>
        </w:r>
        <w:r w:rsidRPr="0079271E">
          <w:rPr>
            <w:rStyle w:val="ad"/>
            <w:sz w:val="16"/>
            <w:szCs w:val="16"/>
            <w:lang w:val="en-US"/>
          </w:rPr>
          <w:t>_</w:t>
        </w:r>
        <w:r w:rsidRPr="00BD0057">
          <w:rPr>
            <w:rStyle w:val="ad"/>
            <w:sz w:val="16"/>
            <w:szCs w:val="16"/>
            <w:lang w:val="en-US"/>
          </w:rPr>
          <w:t>ssylka</w:t>
        </w:r>
        <w:r w:rsidRPr="0079271E">
          <w:rPr>
            <w:rStyle w:val="ad"/>
            <w:sz w:val="16"/>
            <w:szCs w:val="16"/>
            <w:lang w:val="en-US"/>
          </w:rPr>
          <w:t>._</w:t>
        </w:r>
        <w:r w:rsidRPr="00BD0057">
          <w:rPr>
            <w:rStyle w:val="ad"/>
            <w:sz w:val="16"/>
            <w:szCs w:val="16"/>
            <w:lang w:val="en-US"/>
          </w:rPr>
          <w:t>Obshchie</w:t>
        </w:r>
        <w:r w:rsidRPr="0079271E">
          <w:rPr>
            <w:rStyle w:val="ad"/>
            <w:sz w:val="16"/>
            <w:szCs w:val="16"/>
            <w:lang w:val="en-US"/>
          </w:rPr>
          <w:t>_</w:t>
        </w:r>
        <w:r w:rsidRPr="00BD0057">
          <w:rPr>
            <w:rStyle w:val="ad"/>
            <w:sz w:val="16"/>
            <w:szCs w:val="16"/>
            <w:lang w:val="en-US"/>
          </w:rPr>
          <w:t>trebovanija</w:t>
        </w:r>
        <w:r w:rsidRPr="0079271E">
          <w:rPr>
            <w:rStyle w:val="ad"/>
            <w:sz w:val="16"/>
            <w:szCs w:val="16"/>
            <w:lang w:val="en-US"/>
          </w:rPr>
          <w:t>_</w:t>
        </w:r>
        <w:r w:rsidRPr="00BD0057">
          <w:rPr>
            <w:rStyle w:val="ad"/>
            <w:sz w:val="16"/>
            <w:szCs w:val="16"/>
            <w:lang w:val="en-US"/>
          </w:rPr>
          <w:t>i</w:t>
        </w:r>
        <w:r w:rsidRPr="0079271E">
          <w:rPr>
            <w:rStyle w:val="ad"/>
            <w:sz w:val="16"/>
            <w:szCs w:val="16"/>
            <w:lang w:val="en-US"/>
          </w:rPr>
          <w:t>_</w:t>
        </w:r>
        <w:r w:rsidRPr="00BD0057">
          <w:rPr>
            <w:rStyle w:val="ad"/>
            <w:sz w:val="16"/>
            <w:szCs w:val="16"/>
            <w:lang w:val="en-US"/>
          </w:rPr>
          <w:t>pravila</w:t>
        </w:r>
        <w:r w:rsidRPr="0079271E">
          <w:rPr>
            <w:rStyle w:val="ad"/>
            <w:sz w:val="16"/>
            <w:szCs w:val="16"/>
            <w:lang w:val="en-US"/>
          </w:rPr>
          <w:t>_</w:t>
        </w:r>
        <w:r w:rsidRPr="00BD0057">
          <w:rPr>
            <w:rStyle w:val="ad"/>
            <w:sz w:val="16"/>
            <w:szCs w:val="16"/>
            <w:lang w:val="en-US"/>
          </w:rPr>
          <w:t>sostavlenija</w:t>
        </w:r>
        <w:r w:rsidRPr="0079271E">
          <w:rPr>
            <w:rStyle w:val="ad"/>
            <w:sz w:val="16"/>
            <w:szCs w:val="16"/>
            <w:lang w:val="en-US"/>
          </w:rPr>
          <w:t>.</w:t>
        </w:r>
        <w:r w:rsidRPr="00BD0057">
          <w:rPr>
            <w:rStyle w:val="ad"/>
            <w:sz w:val="16"/>
            <w:szCs w:val="16"/>
            <w:lang w:val="en-US"/>
          </w:rPr>
          <w:t>pdf</w:t>
        </w:r>
      </w:hyperlink>
      <w:r w:rsidRPr="0079271E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С</w:t>
      </w:r>
      <w:r w:rsidRPr="0079271E">
        <w:rPr>
          <w:sz w:val="16"/>
          <w:szCs w:val="16"/>
          <w:lang w:val="en-US"/>
        </w:rPr>
        <w:t>.11-13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481A"/>
    <w:multiLevelType w:val="hybridMultilevel"/>
    <w:tmpl w:val="1A00E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0CBF"/>
    <w:multiLevelType w:val="hybridMultilevel"/>
    <w:tmpl w:val="80BE8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24625"/>
    <w:multiLevelType w:val="hybridMultilevel"/>
    <w:tmpl w:val="4A0AC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467"/>
    <w:multiLevelType w:val="hybridMultilevel"/>
    <w:tmpl w:val="F70C3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78A2"/>
    <w:multiLevelType w:val="hybridMultilevel"/>
    <w:tmpl w:val="900E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72985"/>
    <w:multiLevelType w:val="hybridMultilevel"/>
    <w:tmpl w:val="6E1E1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E329B"/>
    <w:multiLevelType w:val="hybridMultilevel"/>
    <w:tmpl w:val="35D6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063F5"/>
    <w:multiLevelType w:val="hybridMultilevel"/>
    <w:tmpl w:val="BF662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EC"/>
    <w:rsid w:val="000128FE"/>
    <w:rsid w:val="00057612"/>
    <w:rsid w:val="0006231C"/>
    <w:rsid w:val="0007600E"/>
    <w:rsid w:val="000A1E92"/>
    <w:rsid w:val="000E67BB"/>
    <w:rsid w:val="00120389"/>
    <w:rsid w:val="001226AA"/>
    <w:rsid w:val="00127C36"/>
    <w:rsid w:val="0013515D"/>
    <w:rsid w:val="00154CC4"/>
    <w:rsid w:val="001713D0"/>
    <w:rsid w:val="001768D1"/>
    <w:rsid w:val="00192832"/>
    <w:rsid w:val="001A6AD8"/>
    <w:rsid w:val="001B03AB"/>
    <w:rsid w:val="001C42D2"/>
    <w:rsid w:val="00254F9B"/>
    <w:rsid w:val="00265462"/>
    <w:rsid w:val="00282B09"/>
    <w:rsid w:val="002A17B0"/>
    <w:rsid w:val="002B6A9F"/>
    <w:rsid w:val="002C76AB"/>
    <w:rsid w:val="002D45B8"/>
    <w:rsid w:val="002D6E17"/>
    <w:rsid w:val="00302DEC"/>
    <w:rsid w:val="00305E42"/>
    <w:rsid w:val="00314CE5"/>
    <w:rsid w:val="00340C9E"/>
    <w:rsid w:val="00346000"/>
    <w:rsid w:val="003728DB"/>
    <w:rsid w:val="00390451"/>
    <w:rsid w:val="00391AA7"/>
    <w:rsid w:val="00394158"/>
    <w:rsid w:val="003948CB"/>
    <w:rsid w:val="003E59F1"/>
    <w:rsid w:val="003F4338"/>
    <w:rsid w:val="00406482"/>
    <w:rsid w:val="00423D43"/>
    <w:rsid w:val="00426472"/>
    <w:rsid w:val="0045793D"/>
    <w:rsid w:val="00470EE7"/>
    <w:rsid w:val="00482201"/>
    <w:rsid w:val="0049233D"/>
    <w:rsid w:val="004A42D7"/>
    <w:rsid w:val="00522737"/>
    <w:rsid w:val="005271E7"/>
    <w:rsid w:val="00545F8E"/>
    <w:rsid w:val="005469D3"/>
    <w:rsid w:val="00577A05"/>
    <w:rsid w:val="0058101C"/>
    <w:rsid w:val="005C0723"/>
    <w:rsid w:val="005C3F62"/>
    <w:rsid w:val="005E7B11"/>
    <w:rsid w:val="005F0D95"/>
    <w:rsid w:val="006040E5"/>
    <w:rsid w:val="0064785D"/>
    <w:rsid w:val="00664087"/>
    <w:rsid w:val="00683F81"/>
    <w:rsid w:val="00687E99"/>
    <w:rsid w:val="006B1AD6"/>
    <w:rsid w:val="006C4889"/>
    <w:rsid w:val="00763005"/>
    <w:rsid w:val="00764B7A"/>
    <w:rsid w:val="0079271E"/>
    <w:rsid w:val="007B3D1B"/>
    <w:rsid w:val="007D5F9C"/>
    <w:rsid w:val="007E06B2"/>
    <w:rsid w:val="007E4809"/>
    <w:rsid w:val="007E5092"/>
    <w:rsid w:val="00805782"/>
    <w:rsid w:val="008266B7"/>
    <w:rsid w:val="00853DDE"/>
    <w:rsid w:val="008569F6"/>
    <w:rsid w:val="00864225"/>
    <w:rsid w:val="008673D4"/>
    <w:rsid w:val="008738BA"/>
    <w:rsid w:val="008748D6"/>
    <w:rsid w:val="00890CD8"/>
    <w:rsid w:val="008E25EC"/>
    <w:rsid w:val="009147F8"/>
    <w:rsid w:val="00916A07"/>
    <w:rsid w:val="00923D73"/>
    <w:rsid w:val="00955859"/>
    <w:rsid w:val="009754D4"/>
    <w:rsid w:val="00975EEA"/>
    <w:rsid w:val="009776F9"/>
    <w:rsid w:val="0099195E"/>
    <w:rsid w:val="009B34A5"/>
    <w:rsid w:val="009C18E2"/>
    <w:rsid w:val="009C3E46"/>
    <w:rsid w:val="009E2BCB"/>
    <w:rsid w:val="00A10DC4"/>
    <w:rsid w:val="00A114CD"/>
    <w:rsid w:val="00A27DE9"/>
    <w:rsid w:val="00A41467"/>
    <w:rsid w:val="00A95DE9"/>
    <w:rsid w:val="00AA3F15"/>
    <w:rsid w:val="00AA6827"/>
    <w:rsid w:val="00B143E9"/>
    <w:rsid w:val="00B838F6"/>
    <w:rsid w:val="00B87AEF"/>
    <w:rsid w:val="00B903F7"/>
    <w:rsid w:val="00B90AA8"/>
    <w:rsid w:val="00BB1737"/>
    <w:rsid w:val="00C06536"/>
    <w:rsid w:val="00C10C20"/>
    <w:rsid w:val="00C41E8E"/>
    <w:rsid w:val="00C56ABB"/>
    <w:rsid w:val="00C75B93"/>
    <w:rsid w:val="00C91B04"/>
    <w:rsid w:val="00C93CD8"/>
    <w:rsid w:val="00C95BA0"/>
    <w:rsid w:val="00CD7923"/>
    <w:rsid w:val="00CF52DD"/>
    <w:rsid w:val="00D03146"/>
    <w:rsid w:val="00D13470"/>
    <w:rsid w:val="00D44F69"/>
    <w:rsid w:val="00D622B2"/>
    <w:rsid w:val="00D74024"/>
    <w:rsid w:val="00D76440"/>
    <w:rsid w:val="00D7653D"/>
    <w:rsid w:val="00D83361"/>
    <w:rsid w:val="00DB211C"/>
    <w:rsid w:val="00DB71C2"/>
    <w:rsid w:val="00DC74FB"/>
    <w:rsid w:val="00DE49B7"/>
    <w:rsid w:val="00DF085E"/>
    <w:rsid w:val="00E02088"/>
    <w:rsid w:val="00E108CC"/>
    <w:rsid w:val="00E32714"/>
    <w:rsid w:val="00E724B4"/>
    <w:rsid w:val="00E807EC"/>
    <w:rsid w:val="00EC5CD0"/>
    <w:rsid w:val="00EF08E8"/>
    <w:rsid w:val="00F16E8C"/>
    <w:rsid w:val="00F26B11"/>
    <w:rsid w:val="00F365B9"/>
    <w:rsid w:val="00F53824"/>
    <w:rsid w:val="00F64DA3"/>
    <w:rsid w:val="00F80258"/>
    <w:rsid w:val="00FC5CFE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48D9A8-99C3-491C-91A0-8B3C1967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6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6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6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65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653D"/>
  </w:style>
  <w:style w:type="table" w:styleId="a6">
    <w:name w:val="Table Grid"/>
    <w:basedOn w:val="a1"/>
    <w:uiPriority w:val="59"/>
    <w:rsid w:val="007D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B3D1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3D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3D1B"/>
    <w:rPr>
      <w:vertAlign w:val="superscript"/>
    </w:rPr>
  </w:style>
  <w:style w:type="paragraph" w:styleId="aa">
    <w:name w:val="Normal (Web)"/>
    <w:basedOn w:val="a"/>
    <w:link w:val="ab"/>
    <w:rsid w:val="006C4889"/>
    <w:pPr>
      <w:suppressAutoHyphens/>
      <w:spacing w:before="280" w:after="280"/>
    </w:pPr>
    <w:rPr>
      <w:lang w:eastAsia="ar-SA"/>
    </w:rPr>
  </w:style>
  <w:style w:type="paragraph" w:styleId="ac">
    <w:name w:val="List Paragraph"/>
    <w:basedOn w:val="a"/>
    <w:uiPriority w:val="34"/>
    <w:qFormat/>
    <w:rsid w:val="00340C9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9271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75B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5B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A114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1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F64DA3"/>
    <w:pPr>
      <w:spacing w:line="360" w:lineRule="auto"/>
      <w:ind w:firstLine="851"/>
      <w:jc w:val="both"/>
    </w:pPr>
    <w:rPr>
      <w:b/>
      <w:sz w:val="28"/>
      <w:szCs w:val="28"/>
    </w:rPr>
  </w:style>
  <w:style w:type="paragraph" w:customStyle="1" w:styleId="21">
    <w:name w:val="Стиль2"/>
    <w:basedOn w:val="aa"/>
    <w:link w:val="22"/>
    <w:qFormat/>
    <w:rsid w:val="00F64DA3"/>
    <w:pPr>
      <w:spacing w:before="0" w:after="0" w:line="360" w:lineRule="auto"/>
      <w:ind w:firstLine="851"/>
      <w:jc w:val="both"/>
    </w:pPr>
    <w:rPr>
      <w:b/>
      <w:bCs/>
      <w:sz w:val="28"/>
      <w:szCs w:val="36"/>
    </w:rPr>
  </w:style>
  <w:style w:type="character" w:customStyle="1" w:styleId="12">
    <w:name w:val="Стиль1 Знак"/>
    <w:basedOn w:val="a0"/>
    <w:link w:val="11"/>
    <w:rsid w:val="00F64D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b">
    <w:name w:val="Обычный (веб) Знак"/>
    <w:basedOn w:val="a0"/>
    <w:link w:val="aa"/>
    <w:rsid w:val="00F64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Стиль2 Знак"/>
    <w:basedOn w:val="ab"/>
    <w:link w:val="21"/>
    <w:rsid w:val="00F64DA3"/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776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6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776F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776F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ologija.ru/index.php?mesop/men" TargetMode="External"/><Relationship Id="rId13" Type="http://schemas.openxmlformats.org/officeDocument/2006/relationships/hyperlink" Target="http://lib.urfu.ru/file.php/102/GOST/GOST_7.1-2003_Bibliograficheskaja_zapis._Bibliograficheskoe_opisanie._Obshchie_trebovanija_i_pravila_sostavlenij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ferat-lib.ru/view/referat-other/263/262565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ferat-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48;&#1091;&#1076;&#1077;&#1081;&#1089;&#1082;&#1080;&#1077;_&#1074;&#1086;&#1081;&#1085;&#1099;" TargetMode="External"/><Relationship Id="rId10" Type="http://schemas.openxmlformats.org/officeDocument/2006/relationships/hyperlink" Target="http://lib.urfu.ru/file.php/102/GOST/GOST_R_7.0.5-2008_Bibliograficheskaja_ssylka._Obshchie_trebovanija_i_pravila_sostavlenij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urfu.ru/file.php/102/GOST/GOST_R_7.0.5-2008_Bibliograficheskaja_ssylka._Obshchie_trebovanija_i_pravila_sostavlenija.pdf%20&#1057;.11-13" TargetMode="External"/><Relationship Id="rId14" Type="http://schemas.openxmlformats.org/officeDocument/2006/relationships/hyperlink" Target="http://vestnik.mrsu.ru/content/files/GOST_7.9-95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&#1048;&#1091;&#1076;&#1077;&#1081;&#1089;&#1082;&#1080;&#1077;_&#1074;&#1086;&#1081;&#1085;&#1099;" TargetMode="External"/><Relationship Id="rId2" Type="http://schemas.openxmlformats.org/officeDocument/2006/relationships/hyperlink" Target="http://referat-lib.ru/view/referat-other/263/262565.htm" TargetMode="External"/><Relationship Id="rId1" Type="http://schemas.openxmlformats.org/officeDocument/2006/relationships/hyperlink" Target="http://referat-lib.ru" TargetMode="External"/><Relationship Id="rId4" Type="http://schemas.openxmlformats.org/officeDocument/2006/relationships/hyperlink" Target="http://lib.urfu.ru/file.php/102/GOST/GOST_R_7.0.5-2008_Bibliograficheskaja_ssylka._Obshchie_trebovanija_i_pravila_sostavlen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83BF-82A4-4C9C-A67F-F1C11BDE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Ramiro_Alva</dc:creator>
  <cp:lastModifiedBy>Рычкова Наталья</cp:lastModifiedBy>
  <cp:revision>3</cp:revision>
  <cp:lastPrinted>2018-09-09T14:19:00Z</cp:lastPrinted>
  <dcterms:created xsi:type="dcterms:W3CDTF">2018-10-22T04:42:00Z</dcterms:created>
  <dcterms:modified xsi:type="dcterms:W3CDTF">2018-10-25T08:03:00Z</dcterms:modified>
</cp:coreProperties>
</file>