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79" w:rsidRDefault="001B2A79" w:rsidP="001B2A79">
      <w:pPr>
        <w:shd w:val="clear" w:color="auto" w:fill="FFFFFF"/>
        <w:spacing w:after="0" w:line="360" w:lineRule="exact"/>
        <w:ind w:firstLine="709"/>
        <w:contextualSpacing/>
        <w:jc w:val="both"/>
        <w:rPr>
          <w:rFonts w:ascii="Times New Roman" w:eastAsia="Times New Roman" w:hAnsi="Times New Roman" w:cs="Times New Roman"/>
          <w:b/>
          <w:sz w:val="28"/>
          <w:szCs w:val="28"/>
          <w:lang w:eastAsia="ru-RU"/>
        </w:rPr>
      </w:pPr>
      <w:r w:rsidRPr="00FA6604">
        <w:rPr>
          <w:rFonts w:ascii="Times New Roman" w:eastAsia="Times New Roman" w:hAnsi="Times New Roman" w:cs="Times New Roman"/>
          <w:b/>
          <w:sz w:val="28"/>
          <w:szCs w:val="28"/>
          <w:lang w:eastAsia="ru-RU"/>
        </w:rPr>
        <w:t>История дефектологии в России</w:t>
      </w:r>
      <w:r w:rsidRPr="001B2A79">
        <w:rPr>
          <w:rFonts w:ascii="Times New Roman" w:eastAsia="Times New Roman" w:hAnsi="Times New Roman" w:cs="Times New Roman"/>
          <w:b/>
          <w:sz w:val="28"/>
          <w:szCs w:val="28"/>
          <w:lang w:eastAsia="ru-RU"/>
        </w:rPr>
        <w:t xml:space="preserve"> (первая половина </w:t>
      </w:r>
      <w:r w:rsidRPr="001B2A79">
        <w:rPr>
          <w:rFonts w:ascii="Times New Roman" w:eastAsia="Times New Roman" w:hAnsi="Times New Roman" w:cs="Times New Roman"/>
          <w:b/>
          <w:sz w:val="28"/>
          <w:szCs w:val="28"/>
          <w:lang w:val="en-US" w:eastAsia="ru-RU"/>
        </w:rPr>
        <w:t>XIX</w:t>
      </w:r>
      <w:r w:rsidRPr="001B2A79">
        <w:rPr>
          <w:rFonts w:ascii="Times New Roman" w:eastAsia="Times New Roman" w:hAnsi="Times New Roman" w:cs="Times New Roman"/>
          <w:b/>
          <w:sz w:val="28"/>
          <w:szCs w:val="28"/>
          <w:lang w:eastAsia="ru-RU"/>
        </w:rPr>
        <w:t xml:space="preserve"> века)</w:t>
      </w:r>
    </w:p>
    <w:p w:rsidR="001B2A79" w:rsidRPr="001B2A79" w:rsidRDefault="001B2A79" w:rsidP="001B2A79">
      <w:pPr>
        <w:shd w:val="clear" w:color="auto" w:fill="FFFFFF"/>
        <w:spacing w:after="0" w:line="360" w:lineRule="exact"/>
        <w:ind w:firstLine="709"/>
        <w:contextualSpacing/>
        <w:jc w:val="both"/>
        <w:rPr>
          <w:rFonts w:ascii="Times New Roman" w:eastAsia="Times New Roman" w:hAnsi="Times New Roman" w:cs="Times New Roman"/>
          <w:b/>
          <w:sz w:val="28"/>
          <w:szCs w:val="28"/>
          <w:lang w:eastAsia="ru-RU"/>
        </w:rPr>
      </w:pPr>
    </w:p>
    <w:p w:rsidR="00FA6604" w:rsidRDefault="00FA6604" w:rsidP="001B2A79">
      <w:pPr>
        <w:shd w:val="clear" w:color="auto" w:fill="FFFFFF"/>
        <w:spacing w:after="0" w:line="360" w:lineRule="exact"/>
        <w:ind w:firstLine="709"/>
        <w:contextualSpacing/>
        <w:jc w:val="both"/>
        <w:rPr>
          <w:rFonts w:ascii="Times New Roman" w:eastAsia="Times New Roman" w:hAnsi="Times New Roman" w:cs="Times New Roman"/>
          <w:sz w:val="28"/>
          <w:szCs w:val="28"/>
          <w:lang w:eastAsia="ru-RU"/>
        </w:rPr>
      </w:pPr>
      <w:r w:rsidRPr="00FA6604">
        <w:rPr>
          <w:rFonts w:ascii="Times New Roman" w:eastAsia="Times New Roman" w:hAnsi="Times New Roman" w:cs="Times New Roman"/>
          <w:sz w:val="28"/>
          <w:szCs w:val="28"/>
          <w:lang w:eastAsia="ru-RU"/>
        </w:rPr>
        <w:t>История дефектологии в России тесно связана с историей российской благотворительности. Зарождение дефектологии в России связано с деятельностью выдающе</w:t>
      </w:r>
      <w:r>
        <w:rPr>
          <w:rFonts w:ascii="Times New Roman" w:eastAsia="Times New Roman" w:hAnsi="Times New Roman" w:cs="Times New Roman"/>
          <w:sz w:val="28"/>
          <w:szCs w:val="28"/>
          <w:lang w:eastAsia="ru-RU"/>
        </w:rPr>
        <w:t xml:space="preserve">гося французского тифлопедагога </w:t>
      </w:r>
      <w:hyperlink r:id="rId8" w:tooltip="Гаюи, Валентин" w:history="1">
        <w:r>
          <w:rPr>
            <w:rFonts w:ascii="Times New Roman" w:eastAsia="Times New Roman" w:hAnsi="Times New Roman" w:cs="Times New Roman"/>
            <w:sz w:val="28"/>
            <w:szCs w:val="28"/>
            <w:lang w:eastAsia="ru-RU"/>
          </w:rPr>
          <w:t>В.</w:t>
        </w:r>
        <w:r w:rsidRPr="00FA6604">
          <w:rPr>
            <w:rFonts w:ascii="Times New Roman" w:eastAsia="Times New Roman" w:hAnsi="Times New Roman" w:cs="Times New Roman"/>
            <w:sz w:val="20"/>
            <w:szCs w:val="28"/>
            <w:lang w:eastAsia="ru-RU"/>
          </w:rPr>
          <w:t> </w:t>
        </w:r>
        <w:r w:rsidRPr="00FA6604">
          <w:rPr>
            <w:rFonts w:ascii="Times New Roman" w:eastAsia="Times New Roman" w:hAnsi="Times New Roman" w:cs="Times New Roman"/>
            <w:sz w:val="28"/>
            <w:szCs w:val="28"/>
            <w:lang w:eastAsia="ru-RU"/>
          </w:rPr>
          <w:t>Гаюи</w:t>
        </w:r>
      </w:hyperlink>
      <w:r>
        <w:rPr>
          <w:rFonts w:ascii="Times New Roman" w:eastAsia="Times New Roman" w:hAnsi="Times New Roman" w:cs="Times New Roman"/>
          <w:sz w:val="28"/>
          <w:szCs w:val="28"/>
          <w:lang w:eastAsia="ru-RU"/>
        </w:rPr>
        <w:t xml:space="preserve">, </w:t>
      </w:r>
      <w:r w:rsidRPr="00FA6604">
        <w:rPr>
          <w:rFonts w:ascii="Times New Roman" w:eastAsia="Times New Roman" w:hAnsi="Times New Roman" w:cs="Times New Roman"/>
          <w:sz w:val="28"/>
          <w:szCs w:val="28"/>
          <w:lang w:eastAsia="ru-RU"/>
        </w:rPr>
        <w:t>прибывшего в С</w:t>
      </w:r>
      <w:r>
        <w:rPr>
          <w:rFonts w:ascii="Times New Roman" w:eastAsia="Times New Roman" w:hAnsi="Times New Roman" w:cs="Times New Roman"/>
          <w:sz w:val="28"/>
          <w:szCs w:val="28"/>
          <w:lang w:eastAsia="ru-RU"/>
        </w:rPr>
        <w:t>анкт</w:t>
      </w:r>
      <w:r w:rsidRPr="00FA6604">
        <w:rPr>
          <w:rFonts w:ascii="Times New Roman" w:eastAsia="Times New Roman" w:hAnsi="Times New Roman" w:cs="Times New Roman"/>
          <w:sz w:val="28"/>
          <w:szCs w:val="28"/>
          <w:lang w:eastAsia="ru-RU"/>
        </w:rPr>
        <w:t>-Петербург в сентябре 1806</w:t>
      </w:r>
      <w:r>
        <w:rPr>
          <w:rFonts w:ascii="Times New Roman" w:eastAsia="Times New Roman" w:hAnsi="Times New Roman" w:cs="Times New Roman"/>
          <w:sz w:val="28"/>
          <w:szCs w:val="28"/>
          <w:lang w:eastAsia="ru-RU"/>
        </w:rPr>
        <w:t> г.</w:t>
      </w:r>
      <w:r w:rsidR="002604CC">
        <w:rPr>
          <w:rFonts w:ascii="Times New Roman" w:eastAsia="Times New Roman" w:hAnsi="Times New Roman" w:cs="Times New Roman"/>
          <w:sz w:val="28"/>
          <w:szCs w:val="28"/>
          <w:lang w:eastAsia="ru-RU"/>
        </w:rPr>
        <w:t xml:space="preserve"> по приглашению </w:t>
      </w:r>
      <w:hyperlink r:id="rId9" w:tooltip="Александр I" w:history="1">
        <w:r w:rsidRPr="00FA6604">
          <w:rPr>
            <w:rFonts w:ascii="Times New Roman" w:eastAsia="Times New Roman" w:hAnsi="Times New Roman" w:cs="Times New Roman"/>
            <w:sz w:val="28"/>
            <w:szCs w:val="28"/>
            <w:lang w:eastAsia="ru-RU"/>
          </w:rPr>
          <w:t>Александра I</w:t>
        </w:r>
      </w:hyperlink>
      <w:r w:rsidRPr="00FA6604">
        <w:rPr>
          <w:rFonts w:ascii="Times New Roman" w:eastAsia="Times New Roman" w:hAnsi="Times New Roman" w:cs="Times New Roman"/>
          <w:sz w:val="28"/>
          <w:szCs w:val="28"/>
          <w:lang w:eastAsia="ru-RU"/>
        </w:rPr>
        <w:t xml:space="preserve">. 10 августа 1807 </w:t>
      </w:r>
      <w:r>
        <w:rPr>
          <w:rFonts w:ascii="Times New Roman" w:eastAsia="Times New Roman" w:hAnsi="Times New Roman" w:cs="Times New Roman"/>
          <w:sz w:val="28"/>
          <w:szCs w:val="28"/>
          <w:lang w:eastAsia="ru-RU"/>
        </w:rPr>
        <w:t xml:space="preserve">г. </w:t>
      </w:r>
      <w:r w:rsidRPr="00FA6604">
        <w:rPr>
          <w:rFonts w:ascii="Times New Roman" w:eastAsia="Times New Roman" w:hAnsi="Times New Roman" w:cs="Times New Roman"/>
          <w:sz w:val="28"/>
          <w:szCs w:val="28"/>
          <w:lang w:eastAsia="ru-RU"/>
        </w:rPr>
        <w:t>император подписал «Штаты института работающих слепых».</w:t>
      </w:r>
      <w:r>
        <w:rPr>
          <w:rFonts w:ascii="Times New Roman" w:eastAsia="Times New Roman" w:hAnsi="Times New Roman" w:cs="Times New Roman"/>
          <w:sz w:val="28"/>
          <w:szCs w:val="28"/>
          <w:lang w:eastAsia="ru-RU"/>
        </w:rPr>
        <w:t xml:space="preserve"> </w:t>
      </w:r>
      <w:r w:rsidRPr="00FA6604">
        <w:rPr>
          <w:rFonts w:ascii="Times New Roman" w:eastAsia="Times New Roman" w:hAnsi="Times New Roman" w:cs="Times New Roman"/>
          <w:sz w:val="28"/>
          <w:szCs w:val="28"/>
          <w:lang w:eastAsia="ru-RU"/>
        </w:rPr>
        <w:t>Российск</w:t>
      </w:r>
      <w:r>
        <w:rPr>
          <w:rFonts w:ascii="Times New Roman" w:eastAsia="Times New Roman" w:hAnsi="Times New Roman" w:cs="Times New Roman"/>
          <w:sz w:val="28"/>
          <w:szCs w:val="28"/>
          <w:lang w:eastAsia="ru-RU"/>
        </w:rPr>
        <w:t xml:space="preserve">ий император Александр I в 1803 </w:t>
      </w:r>
      <w:r w:rsidRPr="00FA660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FA6604">
        <w:rPr>
          <w:rFonts w:ascii="Times New Roman" w:eastAsia="Times New Roman" w:hAnsi="Times New Roman" w:cs="Times New Roman"/>
          <w:sz w:val="28"/>
          <w:szCs w:val="28"/>
          <w:lang w:eastAsia="ru-RU"/>
        </w:rPr>
        <w:t xml:space="preserve"> направил Валентину предложение создать в тогдашней столице России городе Санкт-Петербурге учебное заведение для людей с полной или частичной потерей зрения, которое педагог принял и в сентябре 1806 г</w:t>
      </w:r>
      <w:r>
        <w:rPr>
          <w:rFonts w:ascii="Times New Roman" w:eastAsia="Times New Roman" w:hAnsi="Times New Roman" w:cs="Times New Roman"/>
          <w:sz w:val="28"/>
          <w:szCs w:val="28"/>
          <w:lang w:eastAsia="ru-RU"/>
        </w:rPr>
        <w:t>.</w:t>
      </w:r>
      <w:r w:rsidRPr="00FA6604">
        <w:rPr>
          <w:rFonts w:ascii="Times New Roman" w:eastAsia="Times New Roman" w:hAnsi="Times New Roman" w:cs="Times New Roman"/>
          <w:sz w:val="28"/>
          <w:szCs w:val="28"/>
          <w:lang w:eastAsia="ru-RU"/>
        </w:rPr>
        <w:t xml:space="preserve"> прибыл в Петербург. В. Гаюи нашёл учителей-энтузиастов, и когда школа была готова открыться, из канцелярии министерства просвещения Российской империи пришёл ответ: «в России нет слепых детей». Тогда Валентин стал сам разыскивать учеников, что было несложно — большую часть он встретил в богадельне близ Смольного. Валентин Гаюи был готов не только обучать слепых учеников, но и кормить детей за свой счёт. Четыре года спустя после приглашения, в 1807 </w:t>
      </w:r>
      <w:r w:rsidR="002604CC">
        <w:rPr>
          <w:rFonts w:ascii="Times New Roman" w:eastAsia="Times New Roman" w:hAnsi="Times New Roman" w:cs="Times New Roman"/>
          <w:sz w:val="28"/>
          <w:szCs w:val="28"/>
          <w:lang w:eastAsia="ru-RU"/>
        </w:rPr>
        <w:t>г.</w:t>
      </w:r>
      <w:r w:rsidRPr="00FA6604">
        <w:rPr>
          <w:rFonts w:ascii="Times New Roman" w:eastAsia="Times New Roman" w:hAnsi="Times New Roman" w:cs="Times New Roman"/>
          <w:sz w:val="28"/>
          <w:szCs w:val="28"/>
          <w:lang w:eastAsia="ru-RU"/>
        </w:rPr>
        <w:t xml:space="preserve"> император утвердил штат, устав и бюджет Санкт-Петербургского института рабочих слепых. Эту дату ныне считают датой основания первого в России учебно-воспитательного заведения для слепых детей. Утверждённый штат предполагал только 15 учителей, скудный бюджет оставлял бытовые условия и занятия в институте желать лучшего, и лишь огромное желание учеников осваивать грамоту и ремёсла помогало преодолевать все трудности. </w:t>
      </w:r>
      <w:r w:rsidR="002604CC">
        <w:rPr>
          <w:rFonts w:ascii="Times New Roman" w:eastAsia="Times New Roman" w:hAnsi="Times New Roman" w:cs="Times New Roman"/>
          <w:sz w:val="28"/>
          <w:szCs w:val="28"/>
          <w:lang w:eastAsia="ru-RU"/>
        </w:rPr>
        <w:t>В</w:t>
      </w:r>
      <w:r w:rsidRPr="00FA6604">
        <w:rPr>
          <w:rFonts w:ascii="Times New Roman" w:eastAsia="Times New Roman" w:hAnsi="Times New Roman" w:cs="Times New Roman"/>
          <w:sz w:val="28"/>
          <w:szCs w:val="28"/>
          <w:lang w:eastAsia="ru-RU"/>
        </w:rPr>
        <w:t xml:space="preserve"> 1808 г</w:t>
      </w:r>
      <w:r w:rsidR="00870B51">
        <w:rPr>
          <w:rFonts w:ascii="Times New Roman" w:eastAsia="Times New Roman" w:hAnsi="Times New Roman" w:cs="Times New Roman"/>
          <w:sz w:val="28"/>
          <w:szCs w:val="28"/>
          <w:lang w:eastAsia="ru-RU"/>
        </w:rPr>
        <w:t>.</w:t>
      </w:r>
      <w:r w:rsidRPr="00FA6604">
        <w:rPr>
          <w:rFonts w:ascii="Times New Roman" w:eastAsia="Times New Roman" w:hAnsi="Times New Roman" w:cs="Times New Roman"/>
          <w:sz w:val="28"/>
          <w:szCs w:val="28"/>
          <w:lang w:eastAsia="ru-RU"/>
        </w:rPr>
        <w:t xml:space="preserve"> чиновниками была проведена проверка института, </w:t>
      </w:r>
      <w:r w:rsidR="00870B51">
        <w:rPr>
          <w:rFonts w:ascii="Times New Roman" w:eastAsia="Times New Roman" w:hAnsi="Times New Roman" w:cs="Times New Roman"/>
          <w:sz w:val="28"/>
          <w:szCs w:val="28"/>
          <w:lang w:eastAsia="ru-RU"/>
        </w:rPr>
        <w:t>по результатам которой были сделаны выводы</w:t>
      </w:r>
      <w:r w:rsidRPr="00FA6604">
        <w:rPr>
          <w:rFonts w:ascii="Times New Roman" w:eastAsia="Times New Roman" w:hAnsi="Times New Roman" w:cs="Times New Roman"/>
          <w:sz w:val="28"/>
          <w:szCs w:val="28"/>
          <w:lang w:eastAsia="ru-RU"/>
        </w:rPr>
        <w:t xml:space="preserve">: «слепые воспитанники обучены чтению, письму, географии, истории, языкам, музыке, печатанию, пению и разным ремёслам </w:t>
      </w:r>
      <w:r w:rsidR="002604CC" w:rsidRPr="00FA6604">
        <w:rPr>
          <w:rFonts w:ascii="Times New Roman" w:eastAsia="Times New Roman" w:hAnsi="Times New Roman" w:cs="Times New Roman"/>
          <w:sz w:val="28"/>
          <w:szCs w:val="28"/>
          <w:lang w:eastAsia="ru-RU"/>
        </w:rPr>
        <w:t>–</w:t>
      </w:r>
      <w:r w:rsidRPr="00FA6604">
        <w:rPr>
          <w:rFonts w:ascii="Times New Roman" w:eastAsia="Times New Roman" w:hAnsi="Times New Roman" w:cs="Times New Roman"/>
          <w:sz w:val="28"/>
          <w:szCs w:val="28"/>
          <w:lang w:eastAsia="ru-RU"/>
        </w:rPr>
        <w:t xml:space="preserve"> плетению корзин и стульев, вязанию сетей, вышиванию, наборному делу».</w:t>
      </w:r>
    </w:p>
    <w:p w:rsidR="00FA6604" w:rsidRPr="00FA6604" w:rsidRDefault="00FA6604" w:rsidP="001B2A79">
      <w:pPr>
        <w:shd w:val="clear" w:color="auto" w:fill="FFFFFF"/>
        <w:spacing w:after="0" w:line="360" w:lineRule="exact"/>
        <w:ind w:firstLine="709"/>
        <w:contextualSpacing/>
        <w:jc w:val="both"/>
        <w:rPr>
          <w:rFonts w:ascii="Times New Roman" w:eastAsia="Times New Roman" w:hAnsi="Times New Roman" w:cs="Times New Roman"/>
          <w:sz w:val="28"/>
          <w:szCs w:val="28"/>
          <w:lang w:eastAsia="ru-RU"/>
        </w:rPr>
      </w:pPr>
      <w:hyperlink r:id="rId10" w:tooltip="Феоктистова, Валентина Александровна" w:history="1">
        <w:r>
          <w:rPr>
            <w:rFonts w:ascii="Times New Roman" w:eastAsia="Times New Roman" w:hAnsi="Times New Roman" w:cs="Times New Roman"/>
            <w:sz w:val="28"/>
            <w:szCs w:val="28"/>
            <w:lang w:eastAsia="ru-RU"/>
          </w:rPr>
          <w:t>В.А. </w:t>
        </w:r>
        <w:r w:rsidRPr="00FA6604">
          <w:rPr>
            <w:rFonts w:ascii="Times New Roman" w:eastAsia="Times New Roman" w:hAnsi="Times New Roman" w:cs="Times New Roman"/>
            <w:sz w:val="28"/>
            <w:szCs w:val="28"/>
            <w:lang w:eastAsia="ru-RU"/>
          </w:rPr>
          <w:t>Феокт</w:t>
        </w:r>
        <w:r w:rsidRPr="00FA6604">
          <w:rPr>
            <w:rFonts w:ascii="Times New Roman" w:eastAsia="Times New Roman" w:hAnsi="Times New Roman" w:cs="Times New Roman"/>
            <w:sz w:val="28"/>
            <w:szCs w:val="28"/>
            <w:lang w:eastAsia="ru-RU"/>
          </w:rPr>
          <w:t>и</w:t>
        </w:r>
        <w:r w:rsidRPr="00FA6604">
          <w:rPr>
            <w:rFonts w:ascii="Times New Roman" w:eastAsia="Times New Roman" w:hAnsi="Times New Roman" w:cs="Times New Roman"/>
            <w:sz w:val="28"/>
            <w:szCs w:val="28"/>
            <w:lang w:eastAsia="ru-RU"/>
          </w:rPr>
          <w:t>стова</w:t>
        </w:r>
      </w:hyperlink>
      <w:r w:rsidR="00870B51">
        <w:rPr>
          <w:rFonts w:ascii="Times New Roman" w:eastAsia="Times New Roman" w:hAnsi="Times New Roman" w:cs="Times New Roman"/>
          <w:sz w:val="28"/>
          <w:szCs w:val="28"/>
          <w:lang w:eastAsia="ru-RU"/>
        </w:rPr>
        <w:t xml:space="preserve">, </w:t>
      </w:r>
      <w:r w:rsidR="00870B51" w:rsidRPr="00870B51">
        <w:rPr>
          <w:rFonts w:ascii="Times New Roman" w:eastAsia="Times New Roman" w:hAnsi="Times New Roman" w:cs="Times New Roman"/>
          <w:sz w:val="28"/>
          <w:szCs w:val="28"/>
          <w:lang w:eastAsia="ru-RU"/>
        </w:rPr>
        <w:t>советский и российский тифлопедагог</w:t>
      </w:r>
      <w:r w:rsidR="00870B51">
        <w:rPr>
          <w:rFonts w:ascii="Times New Roman" w:eastAsia="Times New Roman" w:hAnsi="Times New Roman" w:cs="Times New Roman"/>
          <w:sz w:val="28"/>
          <w:szCs w:val="28"/>
          <w:lang w:eastAsia="ru-RU"/>
        </w:rPr>
        <w:t xml:space="preserve">, </w:t>
      </w:r>
      <w:r w:rsidRPr="00FA6604">
        <w:rPr>
          <w:rFonts w:ascii="Times New Roman" w:eastAsia="Times New Roman" w:hAnsi="Times New Roman" w:cs="Times New Roman"/>
          <w:sz w:val="28"/>
          <w:szCs w:val="28"/>
          <w:lang w:eastAsia="ru-RU"/>
        </w:rPr>
        <w:t>пишет: «Начало систематического обучения слепых в России и развитие отечественной тифлопедагогики относится к концу 70–х гг. XIX века. Но первый опыт обучения слепых дете</w:t>
      </w:r>
      <w:r>
        <w:rPr>
          <w:rFonts w:ascii="Times New Roman" w:eastAsia="Times New Roman" w:hAnsi="Times New Roman" w:cs="Times New Roman"/>
          <w:sz w:val="28"/>
          <w:szCs w:val="28"/>
          <w:lang w:eastAsia="ru-RU"/>
        </w:rPr>
        <w:t>й возник уже в начале XIX века»</w:t>
      </w:r>
      <w:r w:rsidRPr="00FA6604">
        <w:rPr>
          <w:rFonts w:ascii="Times New Roman" w:eastAsia="Times New Roman" w:hAnsi="Times New Roman" w:cs="Times New Roman"/>
          <w:sz w:val="28"/>
          <w:szCs w:val="28"/>
          <w:lang w:eastAsia="ru-RU"/>
        </w:rPr>
        <w:t>.</w:t>
      </w:r>
      <w:r>
        <w:rPr>
          <w:rStyle w:val="a7"/>
          <w:rFonts w:ascii="Times New Roman" w:eastAsia="Times New Roman" w:hAnsi="Times New Roman" w:cs="Times New Roman"/>
          <w:sz w:val="28"/>
          <w:szCs w:val="28"/>
          <w:lang w:eastAsia="ru-RU"/>
        </w:rPr>
        <w:footnoteReference w:id="1"/>
      </w:r>
      <w:r>
        <w:rPr>
          <w:rFonts w:ascii="Times New Roman" w:eastAsia="Times New Roman" w:hAnsi="Times New Roman" w:cs="Times New Roman"/>
          <w:sz w:val="28"/>
          <w:szCs w:val="28"/>
          <w:lang w:eastAsia="ru-RU"/>
        </w:rPr>
        <w:t xml:space="preserve"> </w:t>
      </w:r>
      <w:r w:rsidRPr="00FA6604">
        <w:rPr>
          <w:rFonts w:ascii="Times New Roman" w:eastAsia="Times New Roman" w:hAnsi="Times New Roman" w:cs="Times New Roman"/>
          <w:sz w:val="28"/>
          <w:szCs w:val="28"/>
          <w:lang w:eastAsia="ru-RU"/>
        </w:rPr>
        <w:t>Начиная с императора Александра I, пригласившего в Россию В.</w:t>
      </w:r>
      <w:r w:rsidR="002604CC">
        <w:rPr>
          <w:rFonts w:ascii="Times New Roman" w:eastAsia="Times New Roman" w:hAnsi="Times New Roman" w:cs="Times New Roman"/>
          <w:sz w:val="28"/>
          <w:szCs w:val="28"/>
          <w:lang w:eastAsia="ru-RU"/>
        </w:rPr>
        <w:t> </w:t>
      </w:r>
      <w:r w:rsidRPr="00FA6604">
        <w:rPr>
          <w:rFonts w:ascii="Times New Roman" w:eastAsia="Times New Roman" w:hAnsi="Times New Roman" w:cs="Times New Roman"/>
          <w:sz w:val="28"/>
          <w:szCs w:val="28"/>
          <w:lang w:eastAsia="ru-RU"/>
        </w:rPr>
        <w:t>Гаюи, инициаторами в оказании помощи слепым и покровителями открывающихся учреждений для инвалидов по зрению были императоры и императрицы, члены царской семьи, многие высокопоставленные лица, а также частные лица.</w:t>
      </w:r>
    </w:p>
    <w:p w:rsidR="001B2A79" w:rsidRPr="001B2A79" w:rsidRDefault="00FA6604" w:rsidP="001B2A79">
      <w:pPr>
        <w:shd w:val="clear" w:color="auto" w:fill="FFFFFF"/>
        <w:spacing w:after="0" w:line="360" w:lineRule="exact"/>
        <w:ind w:firstLine="709"/>
        <w:contextualSpacing/>
        <w:jc w:val="both"/>
        <w:rPr>
          <w:rFonts w:ascii="Times New Roman" w:eastAsia="Times New Roman" w:hAnsi="Times New Roman" w:cs="Times New Roman"/>
          <w:sz w:val="28"/>
          <w:szCs w:val="28"/>
          <w:lang w:eastAsia="ru-RU"/>
        </w:rPr>
      </w:pPr>
      <w:r w:rsidRPr="00FA6604">
        <w:rPr>
          <w:rFonts w:ascii="Times New Roman" w:eastAsia="Times New Roman" w:hAnsi="Times New Roman" w:cs="Times New Roman"/>
          <w:sz w:val="28"/>
          <w:szCs w:val="28"/>
          <w:lang w:eastAsia="ru-RU"/>
        </w:rPr>
        <w:t>В первой половине XIX века важные изменения произошли в обучении и воспитании глухонемых. В 1806 г. императрицей</w:t>
      </w:r>
      <w:r w:rsidR="002604CC">
        <w:rPr>
          <w:rFonts w:ascii="Times New Roman" w:eastAsia="Times New Roman" w:hAnsi="Times New Roman" w:cs="Times New Roman"/>
          <w:sz w:val="28"/>
          <w:szCs w:val="28"/>
          <w:lang w:eastAsia="ru-RU"/>
        </w:rPr>
        <w:t xml:space="preserve"> </w:t>
      </w:r>
      <w:hyperlink r:id="rId11" w:tooltip="Мария Фёдоровна (жена Павла I)" w:history="1">
        <w:r w:rsidRPr="00FA6604">
          <w:rPr>
            <w:rFonts w:ascii="Times New Roman" w:eastAsia="Times New Roman" w:hAnsi="Times New Roman" w:cs="Times New Roman"/>
            <w:sz w:val="28"/>
            <w:szCs w:val="28"/>
            <w:lang w:eastAsia="ru-RU"/>
          </w:rPr>
          <w:t>Марией Федоровной</w:t>
        </w:r>
      </w:hyperlink>
      <w:r w:rsidR="002604CC">
        <w:rPr>
          <w:rFonts w:ascii="Times New Roman" w:eastAsia="Times New Roman" w:hAnsi="Times New Roman" w:cs="Times New Roman"/>
          <w:sz w:val="28"/>
          <w:szCs w:val="28"/>
          <w:lang w:eastAsia="ru-RU"/>
        </w:rPr>
        <w:t xml:space="preserve"> </w:t>
      </w:r>
      <w:r w:rsidRPr="00FA6604">
        <w:rPr>
          <w:rFonts w:ascii="Times New Roman" w:eastAsia="Times New Roman" w:hAnsi="Times New Roman" w:cs="Times New Roman"/>
          <w:sz w:val="28"/>
          <w:szCs w:val="28"/>
          <w:lang w:eastAsia="ru-RU"/>
        </w:rPr>
        <w:t>было открыто</w:t>
      </w:r>
      <w:r w:rsidR="002604CC">
        <w:rPr>
          <w:rFonts w:ascii="Times New Roman" w:eastAsia="Times New Roman" w:hAnsi="Times New Roman" w:cs="Times New Roman"/>
          <w:sz w:val="28"/>
          <w:szCs w:val="28"/>
          <w:lang w:eastAsia="ru-RU"/>
        </w:rPr>
        <w:t xml:space="preserve"> </w:t>
      </w:r>
      <w:hyperlink r:id="rId12" w:tooltip="Санкт-Петербургское училище глухонемых" w:history="1">
        <w:r w:rsidRPr="00FA6604">
          <w:rPr>
            <w:rFonts w:ascii="Times New Roman" w:eastAsia="Times New Roman" w:hAnsi="Times New Roman" w:cs="Times New Roman"/>
            <w:sz w:val="28"/>
            <w:szCs w:val="28"/>
            <w:lang w:eastAsia="ru-RU"/>
          </w:rPr>
          <w:t>Санкт-Петербургское училище глухонемых</w:t>
        </w:r>
      </w:hyperlink>
      <w:r w:rsidRPr="00FA6604">
        <w:rPr>
          <w:rFonts w:ascii="Times New Roman" w:eastAsia="Times New Roman" w:hAnsi="Times New Roman" w:cs="Times New Roman"/>
          <w:sz w:val="28"/>
          <w:szCs w:val="28"/>
          <w:lang w:eastAsia="ru-RU"/>
        </w:rPr>
        <w:t xml:space="preserve">. Руководил училищем </w:t>
      </w:r>
      <w:r w:rsidRPr="00FA6604">
        <w:rPr>
          <w:rFonts w:ascii="Times New Roman" w:eastAsia="Times New Roman" w:hAnsi="Times New Roman" w:cs="Times New Roman"/>
          <w:sz w:val="28"/>
          <w:szCs w:val="28"/>
          <w:lang w:eastAsia="ru-RU"/>
        </w:rPr>
        <w:lastRenderedPageBreak/>
        <w:t>ксен</w:t>
      </w:r>
      <w:r w:rsidR="001B2A79">
        <w:rPr>
          <w:rFonts w:ascii="Times New Roman" w:eastAsia="Times New Roman" w:hAnsi="Times New Roman" w:cs="Times New Roman"/>
          <w:sz w:val="28"/>
          <w:szCs w:val="28"/>
          <w:lang w:eastAsia="ru-RU"/>
        </w:rPr>
        <w:t>д</w:t>
      </w:r>
      <w:r w:rsidRPr="00FA6604">
        <w:rPr>
          <w:rFonts w:ascii="Times New Roman" w:eastAsia="Times New Roman" w:hAnsi="Times New Roman" w:cs="Times New Roman"/>
          <w:sz w:val="28"/>
          <w:szCs w:val="28"/>
          <w:lang w:eastAsia="ru-RU"/>
        </w:rPr>
        <w:t>з проф</w:t>
      </w:r>
      <w:r w:rsidR="001B2A79">
        <w:rPr>
          <w:rFonts w:ascii="Times New Roman" w:eastAsia="Times New Roman" w:hAnsi="Times New Roman" w:cs="Times New Roman"/>
          <w:sz w:val="28"/>
          <w:szCs w:val="28"/>
          <w:lang w:eastAsia="ru-RU"/>
        </w:rPr>
        <w:t>ессор</w:t>
      </w:r>
      <w:r w:rsidR="002604CC">
        <w:rPr>
          <w:rFonts w:ascii="Times New Roman" w:eastAsia="Times New Roman" w:hAnsi="Times New Roman" w:cs="Times New Roman"/>
          <w:sz w:val="28"/>
          <w:szCs w:val="28"/>
          <w:lang w:eastAsia="ru-RU"/>
        </w:rPr>
        <w:t xml:space="preserve"> </w:t>
      </w:r>
      <w:hyperlink r:id="rId13" w:tooltip="Винцент-Ансельм Зыгмунт (страница отсутствует)" w:history="1">
        <w:proofErr w:type="spellStart"/>
        <w:r w:rsidRPr="00FA6604">
          <w:rPr>
            <w:rFonts w:ascii="Times New Roman" w:eastAsia="Times New Roman" w:hAnsi="Times New Roman" w:cs="Times New Roman"/>
            <w:sz w:val="28"/>
            <w:szCs w:val="28"/>
            <w:lang w:eastAsia="ru-RU"/>
          </w:rPr>
          <w:t>Винцент</w:t>
        </w:r>
        <w:proofErr w:type="spellEnd"/>
        <w:r w:rsidRPr="00FA6604">
          <w:rPr>
            <w:rFonts w:ascii="Times New Roman" w:eastAsia="Times New Roman" w:hAnsi="Times New Roman" w:cs="Times New Roman"/>
            <w:sz w:val="28"/>
            <w:szCs w:val="28"/>
            <w:lang w:eastAsia="ru-RU"/>
          </w:rPr>
          <w:t xml:space="preserve">-Ансельм </w:t>
        </w:r>
        <w:proofErr w:type="spellStart"/>
        <w:r w:rsidRPr="00FA6604">
          <w:rPr>
            <w:rFonts w:ascii="Times New Roman" w:eastAsia="Times New Roman" w:hAnsi="Times New Roman" w:cs="Times New Roman"/>
            <w:sz w:val="28"/>
            <w:szCs w:val="28"/>
            <w:lang w:eastAsia="ru-RU"/>
          </w:rPr>
          <w:t>Зыгмунт</w:t>
        </w:r>
        <w:proofErr w:type="spellEnd"/>
      </w:hyperlink>
      <w:r w:rsidRPr="00FA6604">
        <w:rPr>
          <w:rFonts w:ascii="Times New Roman" w:eastAsia="Times New Roman" w:hAnsi="Times New Roman" w:cs="Times New Roman"/>
          <w:sz w:val="28"/>
          <w:szCs w:val="28"/>
          <w:lang w:eastAsia="ru-RU"/>
        </w:rPr>
        <w:t>, ранее служивший наставником института глухонемых в Вене. Им были введены основы мимического метода обучения глухонемых детей аббата</w:t>
      </w:r>
      <w:r w:rsidR="002604CC">
        <w:rPr>
          <w:rFonts w:ascii="Times New Roman" w:eastAsia="Times New Roman" w:hAnsi="Times New Roman" w:cs="Times New Roman"/>
          <w:sz w:val="28"/>
          <w:szCs w:val="28"/>
          <w:lang w:eastAsia="ru-RU"/>
        </w:rPr>
        <w:t xml:space="preserve"> </w:t>
      </w:r>
      <w:hyperlink r:id="rId14" w:tooltip="Де л'Эпе, Шарль-Мишель" w:history="1">
        <w:r w:rsidRPr="00FA6604">
          <w:rPr>
            <w:rFonts w:ascii="Times New Roman" w:eastAsia="Times New Roman" w:hAnsi="Times New Roman" w:cs="Times New Roman"/>
            <w:sz w:val="28"/>
            <w:szCs w:val="28"/>
            <w:lang w:eastAsia="ru-RU"/>
          </w:rPr>
          <w:t xml:space="preserve">де </w:t>
        </w:r>
        <w:proofErr w:type="spellStart"/>
        <w:r w:rsidRPr="00FA6604">
          <w:rPr>
            <w:rFonts w:ascii="Times New Roman" w:eastAsia="Times New Roman" w:hAnsi="Times New Roman" w:cs="Times New Roman"/>
            <w:sz w:val="28"/>
            <w:szCs w:val="28"/>
            <w:lang w:eastAsia="ru-RU"/>
          </w:rPr>
          <w:t>Л’Эпе</w:t>
        </w:r>
        <w:proofErr w:type="spellEnd"/>
      </w:hyperlink>
      <w:r w:rsidR="002604CC">
        <w:rPr>
          <w:rFonts w:ascii="Times New Roman" w:eastAsia="Times New Roman" w:hAnsi="Times New Roman" w:cs="Times New Roman"/>
          <w:sz w:val="28"/>
          <w:szCs w:val="28"/>
          <w:lang w:eastAsia="ru-RU"/>
        </w:rPr>
        <w:t xml:space="preserve">. </w:t>
      </w:r>
      <w:r w:rsidRPr="00FA6604">
        <w:rPr>
          <w:rFonts w:ascii="Times New Roman" w:eastAsia="Times New Roman" w:hAnsi="Times New Roman" w:cs="Times New Roman"/>
          <w:sz w:val="28"/>
          <w:szCs w:val="28"/>
          <w:lang w:eastAsia="ru-RU"/>
        </w:rPr>
        <w:t>В 1810</w:t>
      </w:r>
      <w:r w:rsidR="002604CC">
        <w:rPr>
          <w:rFonts w:ascii="Times New Roman" w:eastAsia="Times New Roman" w:hAnsi="Times New Roman" w:cs="Times New Roman"/>
          <w:sz w:val="28"/>
          <w:szCs w:val="28"/>
          <w:lang w:eastAsia="ru-RU"/>
        </w:rPr>
        <w:t> </w:t>
      </w:r>
      <w:r w:rsidRPr="00FA6604">
        <w:rPr>
          <w:rFonts w:ascii="Times New Roman" w:eastAsia="Times New Roman" w:hAnsi="Times New Roman" w:cs="Times New Roman"/>
          <w:sz w:val="28"/>
          <w:szCs w:val="28"/>
          <w:lang w:eastAsia="ru-RU"/>
        </w:rPr>
        <w:t>г., по рекомендации директора Парижского института глухих аббата</w:t>
      </w:r>
      <w:r w:rsidR="002604CC">
        <w:rPr>
          <w:rFonts w:ascii="Times New Roman" w:eastAsia="Times New Roman" w:hAnsi="Times New Roman" w:cs="Times New Roman"/>
          <w:sz w:val="28"/>
          <w:szCs w:val="28"/>
          <w:lang w:eastAsia="ru-RU"/>
        </w:rPr>
        <w:t xml:space="preserve"> </w:t>
      </w:r>
      <w:hyperlink r:id="rId15" w:tooltip="Сикар Рох-Амбруаз-Лукуррон" w:history="1">
        <w:proofErr w:type="spellStart"/>
        <w:r w:rsidRPr="00FA6604">
          <w:rPr>
            <w:rFonts w:ascii="Times New Roman" w:eastAsia="Times New Roman" w:hAnsi="Times New Roman" w:cs="Times New Roman"/>
            <w:sz w:val="28"/>
            <w:szCs w:val="28"/>
            <w:lang w:eastAsia="ru-RU"/>
          </w:rPr>
          <w:t>Сикара</w:t>
        </w:r>
        <w:proofErr w:type="spellEnd"/>
      </w:hyperlink>
      <w:r w:rsidRPr="00FA6604">
        <w:rPr>
          <w:rFonts w:ascii="Times New Roman" w:eastAsia="Times New Roman" w:hAnsi="Times New Roman" w:cs="Times New Roman"/>
          <w:sz w:val="28"/>
          <w:szCs w:val="28"/>
          <w:lang w:eastAsia="ru-RU"/>
        </w:rPr>
        <w:t>, в Россию был приглашен его ученик</w:t>
      </w:r>
      <w:r w:rsidR="002604CC">
        <w:rPr>
          <w:rFonts w:ascii="Times New Roman" w:eastAsia="Times New Roman" w:hAnsi="Times New Roman" w:cs="Times New Roman"/>
          <w:sz w:val="28"/>
          <w:szCs w:val="28"/>
          <w:lang w:eastAsia="ru-RU"/>
        </w:rPr>
        <w:t xml:space="preserve"> </w:t>
      </w:r>
      <w:hyperlink r:id="rId16" w:tooltip="Жан Батист Жоффре (страница отсутствует)" w:history="1">
        <w:r w:rsidRPr="00FA6604">
          <w:rPr>
            <w:rFonts w:ascii="Times New Roman" w:eastAsia="Times New Roman" w:hAnsi="Times New Roman" w:cs="Times New Roman"/>
            <w:sz w:val="28"/>
            <w:szCs w:val="28"/>
            <w:lang w:eastAsia="ru-RU"/>
          </w:rPr>
          <w:t>Жан Батист Жоффре</w:t>
        </w:r>
      </w:hyperlink>
      <w:r w:rsidRPr="00FA6604">
        <w:rPr>
          <w:rFonts w:ascii="Times New Roman" w:eastAsia="Times New Roman" w:hAnsi="Times New Roman" w:cs="Times New Roman"/>
          <w:sz w:val="28"/>
          <w:szCs w:val="28"/>
          <w:lang w:eastAsia="ru-RU"/>
        </w:rPr>
        <w:t xml:space="preserve">, заведовавший начальной школой при Парижском институте глухих. </w:t>
      </w:r>
      <w:r w:rsidR="001B2A79" w:rsidRPr="00FA6604">
        <w:rPr>
          <w:rFonts w:ascii="Times New Roman" w:eastAsia="Times New Roman" w:hAnsi="Times New Roman" w:cs="Times New Roman"/>
          <w:sz w:val="28"/>
          <w:szCs w:val="28"/>
          <w:lang w:eastAsia="ru-RU"/>
        </w:rPr>
        <w:t>В 1810</w:t>
      </w:r>
      <w:r w:rsidR="001B2A79">
        <w:rPr>
          <w:rFonts w:ascii="Times New Roman" w:eastAsia="Times New Roman" w:hAnsi="Times New Roman" w:cs="Times New Roman"/>
          <w:sz w:val="28"/>
          <w:szCs w:val="28"/>
          <w:lang w:eastAsia="ru-RU"/>
        </w:rPr>
        <w:t> г.</w:t>
      </w:r>
      <w:bookmarkStart w:id="0" w:name="_GoBack"/>
      <w:bookmarkEnd w:id="0"/>
      <w:r w:rsidR="001B2A79" w:rsidRPr="00FA6604">
        <w:rPr>
          <w:rFonts w:ascii="Times New Roman" w:eastAsia="Times New Roman" w:hAnsi="Times New Roman" w:cs="Times New Roman"/>
          <w:sz w:val="28"/>
          <w:szCs w:val="28"/>
          <w:lang w:eastAsia="ru-RU"/>
        </w:rPr>
        <w:t xml:space="preserve"> училище по решению</w:t>
      </w:r>
      <w:r w:rsidR="001B2A79">
        <w:rPr>
          <w:rFonts w:ascii="Times New Roman" w:eastAsia="Times New Roman" w:hAnsi="Times New Roman" w:cs="Times New Roman"/>
          <w:sz w:val="28"/>
          <w:szCs w:val="28"/>
          <w:lang w:eastAsia="ru-RU"/>
        </w:rPr>
        <w:t xml:space="preserve"> </w:t>
      </w:r>
      <w:hyperlink r:id="rId17" w:tooltip="Мария Фёдоровна (жена Павла I)" w:history="1">
        <w:r w:rsidR="001B2A79" w:rsidRPr="00FA6604">
          <w:rPr>
            <w:rFonts w:ascii="Times New Roman" w:eastAsia="Times New Roman" w:hAnsi="Times New Roman" w:cs="Times New Roman"/>
            <w:sz w:val="28"/>
            <w:szCs w:val="28"/>
            <w:lang w:eastAsia="ru-RU"/>
          </w:rPr>
          <w:t>Марии Федоровны</w:t>
        </w:r>
      </w:hyperlink>
      <w:r w:rsidR="001B2A79">
        <w:rPr>
          <w:rFonts w:ascii="Times New Roman" w:eastAsia="Times New Roman" w:hAnsi="Times New Roman" w:cs="Times New Roman"/>
          <w:sz w:val="28"/>
          <w:szCs w:val="28"/>
          <w:lang w:eastAsia="ru-RU"/>
        </w:rPr>
        <w:t xml:space="preserve"> </w:t>
      </w:r>
      <w:r w:rsidR="001B2A79" w:rsidRPr="00FA6604">
        <w:rPr>
          <w:rFonts w:ascii="Times New Roman" w:eastAsia="Times New Roman" w:hAnsi="Times New Roman" w:cs="Times New Roman"/>
          <w:sz w:val="28"/>
          <w:szCs w:val="28"/>
          <w:lang w:eastAsia="ru-RU"/>
        </w:rPr>
        <w:t>было передано в ведение</w:t>
      </w:r>
      <w:r w:rsidR="001B2A79">
        <w:rPr>
          <w:rFonts w:ascii="Times New Roman" w:eastAsia="Times New Roman" w:hAnsi="Times New Roman" w:cs="Times New Roman"/>
          <w:sz w:val="28"/>
          <w:szCs w:val="28"/>
          <w:lang w:eastAsia="ru-RU"/>
        </w:rPr>
        <w:t xml:space="preserve"> </w:t>
      </w:r>
      <w:hyperlink r:id="rId18" w:tooltip="Опекунский совет" w:history="1">
        <w:r w:rsidR="001B2A79" w:rsidRPr="00FA6604">
          <w:rPr>
            <w:rFonts w:ascii="Times New Roman" w:eastAsia="Times New Roman" w:hAnsi="Times New Roman" w:cs="Times New Roman"/>
            <w:sz w:val="28"/>
            <w:szCs w:val="28"/>
            <w:lang w:eastAsia="ru-RU"/>
          </w:rPr>
          <w:t>Санкт-Петербургского Опекунского совета</w:t>
        </w:r>
      </w:hyperlink>
      <w:r w:rsidR="001B2A79">
        <w:rPr>
          <w:rFonts w:ascii="Times New Roman" w:eastAsia="Times New Roman" w:hAnsi="Times New Roman" w:cs="Times New Roman"/>
          <w:sz w:val="28"/>
          <w:szCs w:val="28"/>
          <w:lang w:eastAsia="ru-RU"/>
        </w:rPr>
        <w:t xml:space="preserve"> </w:t>
      </w:r>
      <w:r w:rsidR="001B2A79" w:rsidRPr="00FA6604">
        <w:rPr>
          <w:rFonts w:ascii="Times New Roman" w:eastAsia="Times New Roman" w:hAnsi="Times New Roman" w:cs="Times New Roman"/>
          <w:sz w:val="28"/>
          <w:szCs w:val="28"/>
          <w:lang w:eastAsia="ru-RU"/>
        </w:rPr>
        <w:t>и перешло на казенное содержание</w:t>
      </w:r>
      <w:r w:rsidR="001B2A79">
        <w:rPr>
          <w:rFonts w:ascii="Times New Roman" w:eastAsia="Times New Roman" w:hAnsi="Times New Roman" w:cs="Times New Roman"/>
          <w:sz w:val="28"/>
          <w:szCs w:val="28"/>
          <w:lang w:eastAsia="ru-RU"/>
        </w:rPr>
        <w:t xml:space="preserve">. </w:t>
      </w:r>
      <w:r w:rsidR="001B2A79" w:rsidRPr="00FA6604">
        <w:rPr>
          <w:rFonts w:ascii="Times New Roman" w:eastAsia="Times New Roman" w:hAnsi="Times New Roman" w:cs="Times New Roman"/>
          <w:sz w:val="28"/>
          <w:szCs w:val="28"/>
          <w:lang w:eastAsia="ru-RU"/>
        </w:rPr>
        <w:t>Позже, в 1817 г., было открыто Варшавское училище; в 1843 г. в Одессе было открыто училище для глухонемых девочек.</w:t>
      </w:r>
      <w:r w:rsidR="001B2A79">
        <w:rPr>
          <w:rFonts w:ascii="Times New Roman" w:eastAsia="Times New Roman" w:hAnsi="Times New Roman" w:cs="Times New Roman"/>
          <w:sz w:val="28"/>
          <w:szCs w:val="28"/>
          <w:lang w:eastAsia="ru-RU"/>
        </w:rPr>
        <w:t xml:space="preserve"> </w:t>
      </w:r>
      <w:r w:rsidR="001B2A79" w:rsidRPr="001B2A79">
        <w:rPr>
          <w:rFonts w:ascii="Times New Roman" w:eastAsia="Times New Roman" w:hAnsi="Times New Roman" w:cs="Times New Roman"/>
          <w:sz w:val="28"/>
          <w:szCs w:val="28"/>
          <w:lang w:eastAsia="ru-RU"/>
        </w:rPr>
        <w:t>Жоффре много сделал для становления училища, не прекращая деятельности до самой смерти, последовавшей в 1828 году. В знак признания заслуг Жоффре, Александр I наградил его орденом святого Владимира, одной из высших наград Российской империи. Таким же орденом был награждён и аббат Сикар.</w:t>
      </w:r>
    </w:p>
    <w:p w:rsidR="002604CC" w:rsidRDefault="001B2A79" w:rsidP="001B2A79">
      <w:pPr>
        <w:shd w:val="clear" w:color="auto" w:fill="FFFFFF"/>
        <w:spacing w:after="0" w:line="360" w:lineRule="exact"/>
        <w:ind w:firstLine="709"/>
        <w:contextualSpacing/>
        <w:jc w:val="both"/>
        <w:rPr>
          <w:rFonts w:ascii="Times New Roman" w:eastAsia="Times New Roman" w:hAnsi="Times New Roman" w:cs="Times New Roman"/>
          <w:sz w:val="28"/>
          <w:szCs w:val="28"/>
          <w:lang w:eastAsia="ru-RU"/>
        </w:rPr>
      </w:pPr>
      <w:r w:rsidRPr="001B2A79">
        <w:rPr>
          <w:rFonts w:ascii="Times New Roman" w:eastAsia="Times New Roman" w:hAnsi="Times New Roman" w:cs="Times New Roman"/>
          <w:sz w:val="28"/>
          <w:szCs w:val="28"/>
          <w:lang w:eastAsia="ru-RU"/>
        </w:rPr>
        <w:t xml:space="preserve">Преемником Жоффре на посту директора училища был Г. А. </w:t>
      </w:r>
      <w:proofErr w:type="spellStart"/>
      <w:r w:rsidRPr="001B2A79">
        <w:rPr>
          <w:rFonts w:ascii="Times New Roman" w:eastAsia="Times New Roman" w:hAnsi="Times New Roman" w:cs="Times New Roman"/>
          <w:sz w:val="28"/>
          <w:szCs w:val="28"/>
          <w:lang w:eastAsia="ru-RU"/>
        </w:rPr>
        <w:t>Гурцев</w:t>
      </w:r>
      <w:proofErr w:type="spellEnd"/>
      <w:r w:rsidRPr="001B2A79">
        <w:rPr>
          <w:rFonts w:ascii="Times New Roman" w:eastAsia="Times New Roman" w:hAnsi="Times New Roman" w:cs="Times New Roman"/>
          <w:sz w:val="28"/>
          <w:szCs w:val="28"/>
          <w:lang w:eastAsia="ru-RU"/>
        </w:rPr>
        <w:t xml:space="preserve"> (1824</w:t>
      </w:r>
      <w:r w:rsidRPr="00FA6604">
        <w:rPr>
          <w:rFonts w:ascii="Times New Roman" w:eastAsia="Times New Roman" w:hAnsi="Times New Roman" w:cs="Times New Roman"/>
          <w:sz w:val="28"/>
          <w:szCs w:val="28"/>
          <w:lang w:eastAsia="ru-RU"/>
        </w:rPr>
        <w:t>–</w:t>
      </w:r>
      <w:r w:rsidRPr="001B2A79">
        <w:rPr>
          <w:rFonts w:ascii="Times New Roman" w:eastAsia="Times New Roman" w:hAnsi="Times New Roman" w:cs="Times New Roman"/>
          <w:sz w:val="28"/>
          <w:szCs w:val="28"/>
          <w:lang w:eastAsia="ru-RU"/>
        </w:rPr>
        <w:t>1838) который делает первую попытку создать методику обучения глухонемых, написав «Энциклопедический курс методических и практических уроков, составленных и кратких назидательных фраз, приспособленных к мимическому языку, относящихся к человеку, житейским нуждам, познаниям и ко всем обязанностям в обществе» [СПб, 1838 г.]. После утверждения нового Устава училища, 30 июля 1835 г., в курсе предметов, к Закону Божьему добавляется «Священная история и нравственность».</w:t>
      </w:r>
      <w:r>
        <w:rPr>
          <w:rFonts w:ascii="Times New Roman" w:eastAsia="Times New Roman" w:hAnsi="Times New Roman" w:cs="Times New Roman"/>
          <w:sz w:val="28"/>
          <w:szCs w:val="28"/>
          <w:lang w:eastAsia="ru-RU"/>
        </w:rPr>
        <w:t xml:space="preserve"> В это время п</w:t>
      </w:r>
      <w:r w:rsidR="00FA6604" w:rsidRPr="00FA6604">
        <w:rPr>
          <w:rFonts w:ascii="Times New Roman" w:eastAsia="Times New Roman" w:hAnsi="Times New Roman" w:cs="Times New Roman"/>
          <w:sz w:val="28"/>
          <w:szCs w:val="28"/>
          <w:lang w:eastAsia="ru-RU"/>
        </w:rPr>
        <w:t>оявились первые труды по обучению и воспитанию глухонемых детей: работа</w:t>
      </w:r>
      <w:r w:rsidR="002604CC">
        <w:rPr>
          <w:rFonts w:ascii="Times New Roman" w:eastAsia="Times New Roman" w:hAnsi="Times New Roman" w:cs="Times New Roman"/>
          <w:sz w:val="28"/>
          <w:szCs w:val="28"/>
          <w:lang w:eastAsia="ru-RU"/>
        </w:rPr>
        <w:t xml:space="preserve"> </w:t>
      </w:r>
      <w:hyperlink r:id="rId19" w:tooltip="Флери, Виктор Иванович" w:history="1">
        <w:r w:rsidR="00FA6604" w:rsidRPr="00FA6604">
          <w:rPr>
            <w:rFonts w:ascii="Times New Roman" w:eastAsia="Times New Roman" w:hAnsi="Times New Roman" w:cs="Times New Roman"/>
            <w:sz w:val="28"/>
            <w:szCs w:val="28"/>
            <w:lang w:eastAsia="ru-RU"/>
          </w:rPr>
          <w:t xml:space="preserve">В.И. </w:t>
        </w:r>
        <w:proofErr w:type="spellStart"/>
        <w:r w:rsidR="00FA6604" w:rsidRPr="00FA6604">
          <w:rPr>
            <w:rFonts w:ascii="Times New Roman" w:eastAsia="Times New Roman" w:hAnsi="Times New Roman" w:cs="Times New Roman"/>
            <w:sz w:val="28"/>
            <w:szCs w:val="28"/>
            <w:lang w:eastAsia="ru-RU"/>
          </w:rPr>
          <w:t>Флери</w:t>
        </w:r>
        <w:proofErr w:type="spellEnd"/>
      </w:hyperlink>
      <w:r w:rsidR="002604CC">
        <w:rPr>
          <w:rFonts w:ascii="Times New Roman" w:eastAsia="Times New Roman" w:hAnsi="Times New Roman" w:cs="Times New Roman"/>
          <w:sz w:val="28"/>
          <w:szCs w:val="28"/>
          <w:lang w:eastAsia="ru-RU"/>
        </w:rPr>
        <w:t xml:space="preserve"> </w:t>
      </w:r>
      <w:r w:rsidR="00FA6604" w:rsidRPr="00FA6604">
        <w:rPr>
          <w:rFonts w:ascii="Times New Roman" w:eastAsia="Times New Roman" w:hAnsi="Times New Roman" w:cs="Times New Roman"/>
          <w:sz w:val="28"/>
          <w:szCs w:val="28"/>
          <w:lang w:eastAsia="ru-RU"/>
        </w:rPr>
        <w:t>(1835) и работа</w:t>
      </w:r>
      <w:r w:rsidR="002604CC">
        <w:rPr>
          <w:rFonts w:ascii="Times New Roman" w:eastAsia="Times New Roman" w:hAnsi="Times New Roman" w:cs="Times New Roman"/>
          <w:sz w:val="28"/>
          <w:szCs w:val="28"/>
          <w:lang w:eastAsia="ru-RU"/>
        </w:rPr>
        <w:t xml:space="preserve"> </w:t>
      </w:r>
      <w:hyperlink r:id="rId20" w:tooltip="Гурцов, Георгий Александрович (страница отсутствует)" w:history="1">
        <w:r w:rsidR="00FA6604" w:rsidRPr="00FA6604">
          <w:rPr>
            <w:rFonts w:ascii="Times New Roman" w:eastAsia="Times New Roman" w:hAnsi="Times New Roman" w:cs="Times New Roman"/>
            <w:sz w:val="28"/>
            <w:szCs w:val="28"/>
            <w:lang w:eastAsia="ru-RU"/>
          </w:rPr>
          <w:t xml:space="preserve">Г.А. </w:t>
        </w:r>
        <w:proofErr w:type="spellStart"/>
        <w:r w:rsidR="00FA6604" w:rsidRPr="00FA6604">
          <w:rPr>
            <w:rFonts w:ascii="Times New Roman" w:eastAsia="Times New Roman" w:hAnsi="Times New Roman" w:cs="Times New Roman"/>
            <w:sz w:val="28"/>
            <w:szCs w:val="28"/>
            <w:lang w:eastAsia="ru-RU"/>
          </w:rPr>
          <w:t>Гурцева</w:t>
        </w:r>
        <w:proofErr w:type="spellEnd"/>
      </w:hyperlink>
      <w:r w:rsidR="002604CC">
        <w:rPr>
          <w:rFonts w:ascii="Times New Roman" w:eastAsia="Times New Roman" w:hAnsi="Times New Roman" w:cs="Times New Roman"/>
          <w:sz w:val="28"/>
          <w:szCs w:val="28"/>
          <w:lang w:eastAsia="ru-RU"/>
        </w:rPr>
        <w:t xml:space="preserve"> (1838).</w:t>
      </w:r>
    </w:p>
    <w:p w:rsidR="002604CC" w:rsidRPr="002604CC" w:rsidRDefault="002604CC" w:rsidP="001B2A79">
      <w:pPr>
        <w:shd w:val="clear" w:color="auto" w:fill="FFFFFF"/>
        <w:spacing w:after="0" w:line="360" w:lineRule="exact"/>
        <w:ind w:firstLine="709"/>
        <w:contextualSpacing/>
        <w:jc w:val="both"/>
        <w:rPr>
          <w:rFonts w:ascii="Times New Roman" w:eastAsia="Times New Roman" w:hAnsi="Times New Roman" w:cs="Times New Roman"/>
          <w:sz w:val="28"/>
          <w:szCs w:val="28"/>
          <w:lang w:eastAsia="ru-RU"/>
        </w:rPr>
      </w:pPr>
      <w:r w:rsidRPr="002604CC">
        <w:rPr>
          <w:rFonts w:ascii="Times New Roman" w:eastAsia="Times New Roman" w:hAnsi="Times New Roman" w:cs="Times New Roman"/>
          <w:sz w:val="28"/>
          <w:szCs w:val="28"/>
          <w:lang w:eastAsia="ru-RU"/>
        </w:rPr>
        <w:t>Императо</w:t>
      </w:r>
      <w:r>
        <w:rPr>
          <w:rFonts w:ascii="Times New Roman" w:eastAsia="Times New Roman" w:hAnsi="Times New Roman" w:cs="Times New Roman"/>
          <w:sz w:val="28"/>
          <w:szCs w:val="28"/>
          <w:lang w:eastAsia="ru-RU"/>
        </w:rPr>
        <w:t xml:space="preserve">рским указом от 26 октября 1828 г. </w:t>
      </w:r>
      <w:r w:rsidRPr="002604CC">
        <w:rPr>
          <w:rFonts w:ascii="Times New Roman" w:eastAsia="Times New Roman" w:hAnsi="Times New Roman" w:cs="Times New Roman"/>
          <w:sz w:val="28"/>
          <w:szCs w:val="28"/>
          <w:lang w:eastAsia="ru-RU"/>
        </w:rPr>
        <w:t xml:space="preserve">Санкт-Петербургский Опекунский совет и подведомственные ему учреждения были переданы в ведение новообразованного IV отделения </w:t>
      </w:r>
      <w:r w:rsidR="001B2A79" w:rsidRPr="001B2A79">
        <w:rPr>
          <w:rFonts w:ascii="Times New Roman" w:eastAsia="Times New Roman" w:hAnsi="Times New Roman" w:cs="Times New Roman"/>
          <w:sz w:val="28"/>
          <w:szCs w:val="28"/>
          <w:lang w:eastAsia="ru-RU"/>
        </w:rPr>
        <w:t>Собственной Его Императорского Величества канцелярии</w:t>
      </w:r>
      <w:r w:rsidR="001B2A79">
        <w:rPr>
          <w:rFonts w:ascii="Times New Roman" w:eastAsia="Times New Roman" w:hAnsi="Times New Roman" w:cs="Times New Roman"/>
          <w:sz w:val="28"/>
          <w:szCs w:val="28"/>
          <w:lang w:eastAsia="ru-RU"/>
        </w:rPr>
        <w:t xml:space="preserve"> </w:t>
      </w:r>
      <w:r w:rsidRPr="002604CC">
        <w:rPr>
          <w:rFonts w:ascii="Times New Roman" w:eastAsia="Times New Roman" w:hAnsi="Times New Roman" w:cs="Times New Roman"/>
          <w:sz w:val="28"/>
          <w:szCs w:val="28"/>
          <w:lang w:eastAsia="ru-RU"/>
        </w:rPr>
        <w:t>(с 1854</w:t>
      </w:r>
      <w:r>
        <w:rPr>
          <w:rFonts w:ascii="Times New Roman" w:eastAsia="Times New Roman" w:hAnsi="Times New Roman" w:cs="Times New Roman"/>
          <w:sz w:val="28"/>
          <w:szCs w:val="28"/>
          <w:lang w:eastAsia="ru-RU"/>
        </w:rPr>
        <w:t> г.</w:t>
      </w:r>
      <w:r w:rsidRPr="002604CC">
        <w:rPr>
          <w:rFonts w:ascii="Times New Roman" w:eastAsia="Times New Roman" w:hAnsi="Times New Roman" w:cs="Times New Roman"/>
          <w:sz w:val="28"/>
          <w:szCs w:val="28"/>
          <w:lang w:eastAsia="ru-RU"/>
        </w:rPr>
        <w:t xml:space="preserve"> оно именовалось Ведомством учреждений императрицы Марии, а с 1880</w:t>
      </w:r>
      <w:r>
        <w:rPr>
          <w:rFonts w:ascii="Times New Roman" w:eastAsia="Times New Roman" w:hAnsi="Times New Roman" w:cs="Times New Roman"/>
          <w:sz w:val="28"/>
          <w:szCs w:val="28"/>
          <w:lang w:eastAsia="ru-RU"/>
        </w:rPr>
        <w:t xml:space="preserve"> г. </w:t>
      </w:r>
      <w:r w:rsidRPr="00FA6604">
        <w:rPr>
          <w:rFonts w:ascii="Times New Roman" w:eastAsia="Times New Roman" w:hAnsi="Times New Roman" w:cs="Times New Roman"/>
          <w:sz w:val="28"/>
          <w:szCs w:val="28"/>
          <w:lang w:eastAsia="ru-RU"/>
        </w:rPr>
        <w:t>–</w:t>
      </w:r>
      <w:r w:rsidRPr="002604CC">
        <w:rPr>
          <w:rFonts w:ascii="Times New Roman" w:eastAsia="Times New Roman" w:hAnsi="Times New Roman" w:cs="Times New Roman"/>
          <w:sz w:val="28"/>
          <w:szCs w:val="28"/>
          <w:lang w:eastAsia="ru-RU"/>
        </w:rPr>
        <w:t xml:space="preserve"> Собственной </w:t>
      </w:r>
      <w:r w:rsidR="001B2A79" w:rsidRPr="001B2A79">
        <w:rPr>
          <w:rFonts w:ascii="Times New Roman" w:eastAsia="Times New Roman" w:hAnsi="Times New Roman" w:cs="Times New Roman"/>
          <w:sz w:val="28"/>
          <w:szCs w:val="28"/>
          <w:lang w:eastAsia="ru-RU"/>
        </w:rPr>
        <w:t>Его Императорского Величества</w:t>
      </w:r>
      <w:r w:rsidRPr="002604CC">
        <w:rPr>
          <w:rFonts w:ascii="Times New Roman" w:eastAsia="Times New Roman" w:hAnsi="Times New Roman" w:cs="Times New Roman"/>
          <w:sz w:val="28"/>
          <w:szCs w:val="28"/>
          <w:lang w:eastAsia="ru-RU"/>
        </w:rPr>
        <w:t xml:space="preserve"> канцелярией по учреждениям императрицы Марии).</w:t>
      </w:r>
    </w:p>
    <w:p w:rsidR="002604CC" w:rsidRPr="002604CC" w:rsidRDefault="002604CC" w:rsidP="001B2A79">
      <w:pPr>
        <w:shd w:val="clear" w:color="auto" w:fill="FFFFFF"/>
        <w:spacing w:after="0" w:line="360" w:lineRule="exact"/>
        <w:ind w:firstLine="709"/>
        <w:contextualSpacing/>
        <w:jc w:val="both"/>
        <w:rPr>
          <w:rFonts w:ascii="Times New Roman" w:eastAsia="Times New Roman" w:hAnsi="Times New Roman" w:cs="Times New Roman"/>
          <w:sz w:val="28"/>
          <w:szCs w:val="28"/>
          <w:lang w:eastAsia="ru-RU"/>
        </w:rPr>
      </w:pPr>
      <w:r w:rsidRPr="002604CC">
        <w:rPr>
          <w:rFonts w:ascii="Times New Roman" w:eastAsia="Times New Roman" w:hAnsi="Times New Roman" w:cs="Times New Roman"/>
          <w:sz w:val="28"/>
          <w:szCs w:val="28"/>
          <w:lang w:eastAsia="ru-RU"/>
        </w:rPr>
        <w:t>В 1838 г</w:t>
      </w:r>
      <w:r>
        <w:rPr>
          <w:rFonts w:ascii="Times New Roman" w:eastAsia="Times New Roman" w:hAnsi="Times New Roman" w:cs="Times New Roman"/>
          <w:sz w:val="28"/>
          <w:szCs w:val="28"/>
          <w:lang w:eastAsia="ru-RU"/>
        </w:rPr>
        <w:t>.</w:t>
      </w:r>
      <w:r w:rsidRPr="002604CC">
        <w:rPr>
          <w:rFonts w:ascii="Times New Roman" w:eastAsia="Times New Roman" w:hAnsi="Times New Roman" w:cs="Times New Roman"/>
          <w:sz w:val="28"/>
          <w:szCs w:val="28"/>
          <w:lang w:eastAsia="ru-RU"/>
        </w:rPr>
        <w:t xml:space="preserve"> директором училища </w:t>
      </w:r>
      <w:r>
        <w:rPr>
          <w:rFonts w:ascii="Times New Roman" w:eastAsia="Times New Roman" w:hAnsi="Times New Roman" w:cs="Times New Roman"/>
          <w:sz w:val="28"/>
          <w:szCs w:val="28"/>
          <w:lang w:eastAsia="ru-RU"/>
        </w:rPr>
        <w:t xml:space="preserve">назначен Виктор Иванович </w:t>
      </w:r>
      <w:proofErr w:type="spellStart"/>
      <w:r>
        <w:rPr>
          <w:rFonts w:ascii="Times New Roman" w:eastAsia="Times New Roman" w:hAnsi="Times New Roman" w:cs="Times New Roman"/>
          <w:sz w:val="28"/>
          <w:szCs w:val="28"/>
          <w:lang w:eastAsia="ru-RU"/>
        </w:rPr>
        <w:t>Флери</w:t>
      </w:r>
      <w:proofErr w:type="spellEnd"/>
      <w:r>
        <w:rPr>
          <w:rFonts w:ascii="Times New Roman" w:eastAsia="Times New Roman" w:hAnsi="Times New Roman" w:cs="Times New Roman"/>
          <w:sz w:val="28"/>
          <w:szCs w:val="28"/>
          <w:lang w:eastAsia="ru-RU"/>
        </w:rPr>
        <w:t>, взявший</w:t>
      </w:r>
      <w:r w:rsidRPr="002604CC">
        <w:rPr>
          <w:rFonts w:ascii="Times New Roman" w:eastAsia="Times New Roman" w:hAnsi="Times New Roman" w:cs="Times New Roman"/>
          <w:sz w:val="28"/>
          <w:szCs w:val="28"/>
          <w:lang w:eastAsia="ru-RU"/>
        </w:rPr>
        <w:t xml:space="preserve"> из гатчинского института малолетних воспитанников, которые затем росли и воспитывались вместе с призреваемыми, затем поступали во 2-ю Санкт-Петербургскую гимназию и в университет. По окончании курса наук они же становились наставниками в институте глухонемых, с которыми занимались под руководством </w:t>
      </w:r>
      <w:proofErr w:type="spellStart"/>
      <w:r w:rsidRPr="002604CC">
        <w:rPr>
          <w:rFonts w:ascii="Times New Roman" w:eastAsia="Times New Roman" w:hAnsi="Times New Roman" w:cs="Times New Roman"/>
          <w:sz w:val="28"/>
          <w:szCs w:val="28"/>
          <w:lang w:eastAsia="ru-RU"/>
        </w:rPr>
        <w:t>Флери</w:t>
      </w:r>
      <w:proofErr w:type="spellEnd"/>
      <w:r w:rsidRPr="002604CC">
        <w:rPr>
          <w:rFonts w:ascii="Times New Roman" w:eastAsia="Times New Roman" w:hAnsi="Times New Roman" w:cs="Times New Roman"/>
          <w:sz w:val="28"/>
          <w:szCs w:val="28"/>
          <w:lang w:eastAsia="ru-RU"/>
        </w:rPr>
        <w:t xml:space="preserve"> и по его системе. Уже после с</w:t>
      </w:r>
      <w:r w:rsidR="001B2A79">
        <w:rPr>
          <w:rFonts w:ascii="Times New Roman" w:eastAsia="Times New Roman" w:hAnsi="Times New Roman" w:cs="Times New Roman"/>
          <w:sz w:val="28"/>
          <w:szCs w:val="28"/>
          <w:lang w:eastAsia="ru-RU"/>
        </w:rPr>
        <w:t>мерти Виктора Ивановича, в 1859 </w:t>
      </w:r>
      <w:r w:rsidRPr="002604CC">
        <w:rPr>
          <w:rFonts w:ascii="Times New Roman" w:eastAsia="Times New Roman" w:hAnsi="Times New Roman" w:cs="Times New Roman"/>
          <w:sz w:val="28"/>
          <w:szCs w:val="28"/>
          <w:lang w:eastAsia="ru-RU"/>
        </w:rPr>
        <w:t xml:space="preserve">г., увидела свет его книга «О преподавании изустного слова глухонемым». По настоянию В. И. </w:t>
      </w:r>
      <w:proofErr w:type="spellStart"/>
      <w:r w:rsidRPr="002604CC">
        <w:rPr>
          <w:rFonts w:ascii="Times New Roman" w:eastAsia="Times New Roman" w:hAnsi="Times New Roman" w:cs="Times New Roman"/>
          <w:sz w:val="28"/>
          <w:szCs w:val="28"/>
          <w:lang w:eastAsia="ru-RU"/>
        </w:rPr>
        <w:t>Флери</w:t>
      </w:r>
      <w:proofErr w:type="spellEnd"/>
      <w:r w:rsidRPr="002604CC">
        <w:rPr>
          <w:rFonts w:ascii="Times New Roman" w:eastAsia="Times New Roman" w:hAnsi="Times New Roman" w:cs="Times New Roman"/>
          <w:sz w:val="28"/>
          <w:szCs w:val="28"/>
          <w:lang w:eastAsia="ru-RU"/>
        </w:rPr>
        <w:t xml:space="preserve"> в устав Петербургского училища глухонемых было внесено положение об </w:t>
      </w:r>
      <w:r w:rsidRPr="002604CC">
        <w:rPr>
          <w:rFonts w:ascii="Times New Roman" w:eastAsia="Times New Roman" w:hAnsi="Times New Roman" w:cs="Times New Roman"/>
          <w:sz w:val="28"/>
          <w:szCs w:val="28"/>
          <w:lang w:eastAsia="ru-RU"/>
        </w:rPr>
        <w:lastRenderedPageBreak/>
        <w:t>организации особого отделения для слабослышащих детей (хотя его практическое открытие произошло уже после смерти учёного).</w:t>
      </w:r>
    </w:p>
    <w:p w:rsidR="002604CC" w:rsidRDefault="002604CC" w:rsidP="001B2A79">
      <w:pPr>
        <w:shd w:val="clear" w:color="auto" w:fill="FFFFFF"/>
        <w:spacing w:after="0" w:line="360" w:lineRule="exact"/>
        <w:ind w:firstLine="709"/>
        <w:contextualSpacing/>
        <w:jc w:val="both"/>
        <w:rPr>
          <w:rFonts w:ascii="Times New Roman" w:eastAsia="Times New Roman" w:hAnsi="Times New Roman" w:cs="Times New Roman"/>
          <w:sz w:val="28"/>
          <w:szCs w:val="28"/>
          <w:lang w:eastAsia="ru-RU"/>
        </w:rPr>
      </w:pPr>
      <w:r w:rsidRPr="002604CC">
        <w:rPr>
          <w:rFonts w:ascii="Times New Roman" w:eastAsia="Times New Roman" w:hAnsi="Times New Roman" w:cs="Times New Roman"/>
          <w:sz w:val="28"/>
          <w:szCs w:val="28"/>
          <w:lang w:eastAsia="ru-RU"/>
        </w:rPr>
        <w:t xml:space="preserve">В. И. </w:t>
      </w:r>
      <w:proofErr w:type="spellStart"/>
      <w:r w:rsidRPr="002604CC">
        <w:rPr>
          <w:rFonts w:ascii="Times New Roman" w:eastAsia="Times New Roman" w:hAnsi="Times New Roman" w:cs="Times New Roman"/>
          <w:sz w:val="28"/>
          <w:szCs w:val="28"/>
          <w:lang w:eastAsia="ru-RU"/>
        </w:rPr>
        <w:t>Флери</w:t>
      </w:r>
      <w:proofErr w:type="spellEnd"/>
      <w:r w:rsidRPr="002604CC">
        <w:rPr>
          <w:rFonts w:ascii="Times New Roman" w:eastAsia="Times New Roman" w:hAnsi="Times New Roman" w:cs="Times New Roman"/>
          <w:sz w:val="28"/>
          <w:szCs w:val="28"/>
          <w:lang w:eastAsia="ru-RU"/>
        </w:rPr>
        <w:t xml:space="preserve"> доказывал, что глухота не лишает человека его умственных способностей и не служит препятствием для нравственного развития и что эти явления вызваны неверным обучением, или его отсутствием. И это при том, что современное ему общество воспринимало глухих и немых, по крайней мере, настороженно </w:t>
      </w:r>
      <w:r w:rsidR="001B2A79" w:rsidRPr="00FA6604">
        <w:rPr>
          <w:rFonts w:ascii="Times New Roman" w:eastAsia="Times New Roman" w:hAnsi="Times New Roman" w:cs="Times New Roman"/>
          <w:sz w:val="28"/>
          <w:szCs w:val="28"/>
          <w:lang w:eastAsia="ru-RU"/>
        </w:rPr>
        <w:t>–</w:t>
      </w:r>
      <w:r w:rsidRPr="002604CC">
        <w:rPr>
          <w:rFonts w:ascii="Times New Roman" w:eastAsia="Times New Roman" w:hAnsi="Times New Roman" w:cs="Times New Roman"/>
          <w:sz w:val="28"/>
          <w:szCs w:val="28"/>
          <w:lang w:eastAsia="ru-RU"/>
        </w:rPr>
        <w:t xml:space="preserve"> если не прямо враждебно. В. И. </w:t>
      </w:r>
      <w:proofErr w:type="spellStart"/>
      <w:r w:rsidRPr="002604CC">
        <w:rPr>
          <w:rFonts w:ascii="Times New Roman" w:eastAsia="Times New Roman" w:hAnsi="Times New Roman" w:cs="Times New Roman"/>
          <w:sz w:val="28"/>
          <w:szCs w:val="28"/>
          <w:lang w:eastAsia="ru-RU"/>
        </w:rPr>
        <w:t>Флери</w:t>
      </w:r>
      <w:proofErr w:type="spellEnd"/>
      <w:r w:rsidRPr="002604CC">
        <w:rPr>
          <w:rFonts w:ascii="Times New Roman" w:eastAsia="Times New Roman" w:hAnsi="Times New Roman" w:cs="Times New Roman"/>
          <w:sz w:val="28"/>
          <w:szCs w:val="28"/>
          <w:lang w:eastAsia="ru-RU"/>
        </w:rPr>
        <w:t xml:space="preserve"> убедительно доказал, что глухой способен к развитию.</w:t>
      </w:r>
    </w:p>
    <w:p w:rsidR="002604CC" w:rsidRDefault="002604CC" w:rsidP="001B2A79">
      <w:pPr>
        <w:shd w:val="clear" w:color="auto" w:fill="FFFFFF"/>
        <w:spacing w:after="0" w:line="360" w:lineRule="exact"/>
        <w:ind w:firstLine="709"/>
        <w:contextualSpacing/>
        <w:jc w:val="both"/>
        <w:rPr>
          <w:rFonts w:ascii="Times New Roman" w:eastAsia="Times New Roman" w:hAnsi="Times New Roman" w:cs="Times New Roman"/>
          <w:sz w:val="28"/>
          <w:szCs w:val="28"/>
          <w:lang w:eastAsia="ru-RU"/>
        </w:rPr>
      </w:pPr>
      <w:r w:rsidRPr="002604CC">
        <w:rPr>
          <w:rFonts w:ascii="Times New Roman" w:eastAsia="Times New Roman" w:hAnsi="Times New Roman" w:cs="Times New Roman"/>
          <w:sz w:val="28"/>
          <w:szCs w:val="28"/>
          <w:lang w:eastAsia="ru-RU"/>
        </w:rPr>
        <w:t>Училище п</w:t>
      </w:r>
      <w:r w:rsidR="001B2A79">
        <w:rPr>
          <w:rFonts w:ascii="Times New Roman" w:eastAsia="Times New Roman" w:hAnsi="Times New Roman" w:cs="Times New Roman"/>
          <w:sz w:val="28"/>
          <w:szCs w:val="28"/>
          <w:lang w:eastAsia="ru-RU"/>
        </w:rPr>
        <w:t>родолжало расширяться: в 1860-е</w:t>
      </w:r>
      <w:r w:rsidRPr="00FA6604">
        <w:rPr>
          <w:rFonts w:ascii="Times New Roman" w:eastAsia="Times New Roman" w:hAnsi="Times New Roman" w:cs="Times New Roman"/>
          <w:sz w:val="28"/>
          <w:szCs w:val="28"/>
          <w:lang w:eastAsia="ru-RU"/>
        </w:rPr>
        <w:t>–</w:t>
      </w:r>
      <w:r w:rsidRPr="002604CC">
        <w:rPr>
          <w:rFonts w:ascii="Times New Roman" w:eastAsia="Times New Roman" w:hAnsi="Times New Roman" w:cs="Times New Roman"/>
          <w:sz w:val="28"/>
          <w:szCs w:val="28"/>
          <w:lang w:eastAsia="ru-RU"/>
        </w:rPr>
        <w:t xml:space="preserve">1870-е </w:t>
      </w:r>
      <w:r w:rsidR="001B2A79">
        <w:rPr>
          <w:rFonts w:ascii="Times New Roman" w:eastAsia="Times New Roman" w:hAnsi="Times New Roman" w:cs="Times New Roman"/>
          <w:sz w:val="28"/>
          <w:szCs w:val="28"/>
          <w:lang w:eastAsia="ru-RU"/>
        </w:rPr>
        <w:t xml:space="preserve">годы </w:t>
      </w:r>
      <w:r w:rsidRPr="002604CC">
        <w:rPr>
          <w:rFonts w:ascii="Times New Roman" w:eastAsia="Times New Roman" w:hAnsi="Times New Roman" w:cs="Times New Roman"/>
          <w:sz w:val="28"/>
          <w:szCs w:val="28"/>
          <w:lang w:eastAsia="ru-RU"/>
        </w:rPr>
        <w:t>число воспитанников достигало 160 (100 мальчиков и 60 девочек), на занятия допускались также приходящие платные ученики (до 40 детей). Всего за период 1810</w:t>
      </w:r>
      <w:r w:rsidRPr="00FA6604">
        <w:rPr>
          <w:rFonts w:ascii="Times New Roman" w:eastAsia="Times New Roman" w:hAnsi="Times New Roman" w:cs="Times New Roman"/>
          <w:sz w:val="28"/>
          <w:szCs w:val="28"/>
          <w:lang w:eastAsia="ru-RU"/>
        </w:rPr>
        <w:t>–</w:t>
      </w:r>
      <w:r w:rsidRPr="002604CC">
        <w:rPr>
          <w:rFonts w:ascii="Times New Roman" w:eastAsia="Times New Roman" w:hAnsi="Times New Roman" w:cs="Times New Roman"/>
          <w:sz w:val="28"/>
          <w:szCs w:val="28"/>
          <w:lang w:eastAsia="ru-RU"/>
        </w:rPr>
        <w:t>1910 в училище обучались 2205 детей (1401 мальчик и 804 девочки), из них успешно закончили курс обучения 1929 человек. В 1865 г. был утвержден новый устав Петербургского училища. Курс был взят на реорганизацию мастерских, совершенствование технического образования учащихся. Малоспособных в науках детей начали обучать преимущественно ремеслам.</w:t>
      </w:r>
    </w:p>
    <w:p w:rsidR="00FA6604" w:rsidRPr="00FA6604" w:rsidRDefault="00FA6604" w:rsidP="001B2A79">
      <w:pPr>
        <w:shd w:val="clear" w:color="auto" w:fill="FFFFFF"/>
        <w:spacing w:after="0" w:line="360" w:lineRule="exact"/>
        <w:ind w:firstLine="709"/>
        <w:contextualSpacing/>
        <w:jc w:val="both"/>
        <w:rPr>
          <w:rFonts w:ascii="Times New Roman" w:eastAsia="Times New Roman" w:hAnsi="Times New Roman" w:cs="Times New Roman"/>
          <w:sz w:val="28"/>
          <w:szCs w:val="28"/>
          <w:lang w:eastAsia="ru-RU"/>
        </w:rPr>
      </w:pPr>
      <w:hyperlink r:id="rId21" w:tooltip="Дьячков, Алексей Иванович" w:history="1">
        <w:r w:rsidRPr="00FA6604">
          <w:rPr>
            <w:rFonts w:ascii="Times New Roman" w:eastAsia="Times New Roman" w:hAnsi="Times New Roman" w:cs="Times New Roman"/>
            <w:sz w:val="28"/>
            <w:szCs w:val="28"/>
            <w:lang w:eastAsia="ru-RU"/>
          </w:rPr>
          <w:t>А.И. Дьячков</w:t>
        </w:r>
      </w:hyperlink>
      <w:r w:rsidR="002604CC">
        <w:rPr>
          <w:rFonts w:ascii="Times New Roman" w:eastAsia="Times New Roman" w:hAnsi="Times New Roman" w:cs="Times New Roman"/>
          <w:sz w:val="28"/>
          <w:szCs w:val="28"/>
          <w:lang w:eastAsia="ru-RU"/>
        </w:rPr>
        <w:t xml:space="preserve"> </w:t>
      </w:r>
      <w:r w:rsidRPr="00FA6604">
        <w:rPr>
          <w:rFonts w:ascii="Times New Roman" w:eastAsia="Times New Roman" w:hAnsi="Times New Roman" w:cs="Times New Roman"/>
          <w:sz w:val="28"/>
          <w:szCs w:val="28"/>
          <w:lang w:eastAsia="ru-RU"/>
        </w:rPr>
        <w:t>следующим образом характеризует цели, которые преследовались обучением и воспитанием глухонемых в первой половине XIX в.: «… воспитание глухонемого ребёнка для участия в трудовой деятельности на основе развития его умственных и нравственных способностей».</w:t>
      </w:r>
      <w:r>
        <w:rPr>
          <w:rStyle w:val="a7"/>
          <w:rFonts w:ascii="Times New Roman" w:eastAsia="Times New Roman" w:hAnsi="Times New Roman" w:cs="Times New Roman"/>
          <w:sz w:val="28"/>
          <w:szCs w:val="28"/>
          <w:lang w:eastAsia="ru-RU"/>
        </w:rPr>
        <w:footnoteReference w:id="2"/>
      </w:r>
    </w:p>
    <w:p w:rsidR="002604CC" w:rsidRDefault="00FA6604" w:rsidP="001B2A79">
      <w:pPr>
        <w:shd w:val="clear" w:color="auto" w:fill="FFFFFF"/>
        <w:spacing w:after="0" w:line="360" w:lineRule="exact"/>
        <w:ind w:firstLine="709"/>
        <w:contextualSpacing/>
        <w:jc w:val="both"/>
        <w:rPr>
          <w:rFonts w:ascii="Times New Roman" w:eastAsia="Times New Roman" w:hAnsi="Times New Roman" w:cs="Times New Roman"/>
          <w:sz w:val="28"/>
          <w:szCs w:val="28"/>
          <w:lang w:eastAsia="ru-RU"/>
        </w:rPr>
      </w:pPr>
      <w:r w:rsidRPr="00FA6604">
        <w:rPr>
          <w:rFonts w:ascii="Times New Roman" w:eastAsia="Times New Roman" w:hAnsi="Times New Roman" w:cs="Times New Roman"/>
          <w:sz w:val="28"/>
          <w:szCs w:val="28"/>
          <w:lang w:eastAsia="ru-RU"/>
        </w:rPr>
        <w:t>Помимо государственных средств, на дело воспитания глухонемых детей поступали также значительные пожертвования от частных лиц, однако количество бесплатных мест оставалось крайне ограниченным и, несмотря на то, что имела место тенденция увеличения чис</w:t>
      </w:r>
      <w:r w:rsidR="001B2A79">
        <w:rPr>
          <w:rFonts w:ascii="Times New Roman" w:eastAsia="Times New Roman" w:hAnsi="Times New Roman" w:cs="Times New Roman"/>
          <w:sz w:val="28"/>
          <w:szCs w:val="28"/>
          <w:lang w:eastAsia="ru-RU"/>
        </w:rPr>
        <w:t xml:space="preserve">ла учащихся в </w:t>
      </w:r>
      <w:hyperlink r:id="rId22" w:tooltip="Санкт-Петербургское училище глухонемых" w:history="1">
        <w:r w:rsidRPr="00FA6604">
          <w:rPr>
            <w:rFonts w:ascii="Times New Roman" w:eastAsia="Times New Roman" w:hAnsi="Times New Roman" w:cs="Times New Roman"/>
            <w:sz w:val="28"/>
            <w:szCs w:val="28"/>
            <w:lang w:eastAsia="ru-RU"/>
          </w:rPr>
          <w:t>Петербургском училище</w:t>
        </w:r>
      </w:hyperlink>
      <w:r w:rsidRPr="00FA6604">
        <w:rPr>
          <w:rFonts w:ascii="Times New Roman" w:eastAsia="Times New Roman" w:hAnsi="Times New Roman" w:cs="Times New Roman"/>
          <w:sz w:val="28"/>
          <w:szCs w:val="28"/>
          <w:lang w:eastAsia="ru-RU"/>
        </w:rPr>
        <w:t>, тысячи глухонемых детей, как отмечает</w:t>
      </w:r>
      <w:r w:rsidR="002604CC">
        <w:rPr>
          <w:rFonts w:ascii="Times New Roman" w:eastAsia="Times New Roman" w:hAnsi="Times New Roman" w:cs="Times New Roman"/>
          <w:sz w:val="28"/>
          <w:szCs w:val="28"/>
          <w:lang w:eastAsia="ru-RU"/>
        </w:rPr>
        <w:t xml:space="preserve"> </w:t>
      </w:r>
      <w:hyperlink r:id="rId23" w:tooltip="Антонина Гавриловна Басова" w:history="1">
        <w:r w:rsidRPr="00FA6604">
          <w:rPr>
            <w:rFonts w:ascii="Times New Roman" w:eastAsia="Times New Roman" w:hAnsi="Times New Roman" w:cs="Times New Roman"/>
            <w:sz w:val="28"/>
            <w:szCs w:val="28"/>
            <w:lang w:eastAsia="ru-RU"/>
          </w:rPr>
          <w:t>А.Г. Басова</w:t>
        </w:r>
      </w:hyperlink>
      <w:r w:rsidRPr="00FA6604">
        <w:rPr>
          <w:rFonts w:ascii="Times New Roman" w:eastAsia="Times New Roman" w:hAnsi="Times New Roman" w:cs="Times New Roman"/>
          <w:sz w:val="28"/>
          <w:szCs w:val="28"/>
          <w:lang w:eastAsia="ru-RU"/>
        </w:rPr>
        <w:t>, продо</w:t>
      </w:r>
      <w:r w:rsidR="002604CC">
        <w:rPr>
          <w:rFonts w:ascii="Times New Roman" w:eastAsia="Times New Roman" w:hAnsi="Times New Roman" w:cs="Times New Roman"/>
          <w:sz w:val="28"/>
          <w:szCs w:val="28"/>
          <w:lang w:eastAsia="ru-RU"/>
        </w:rPr>
        <w:t>лжали оставаться безграмотными.</w:t>
      </w:r>
    </w:p>
    <w:p w:rsidR="00FA6604" w:rsidRPr="00FA6604" w:rsidRDefault="00FA6604" w:rsidP="001B2A79">
      <w:pPr>
        <w:shd w:val="clear" w:color="auto" w:fill="FFFFFF"/>
        <w:spacing w:after="0" w:line="360" w:lineRule="exact"/>
        <w:ind w:firstLine="709"/>
        <w:contextualSpacing/>
        <w:jc w:val="both"/>
        <w:rPr>
          <w:rFonts w:ascii="Times New Roman" w:eastAsia="Times New Roman" w:hAnsi="Times New Roman" w:cs="Times New Roman"/>
          <w:sz w:val="28"/>
          <w:szCs w:val="28"/>
          <w:lang w:eastAsia="ru-RU"/>
        </w:rPr>
      </w:pPr>
      <w:r w:rsidRPr="00FA6604">
        <w:rPr>
          <w:rFonts w:ascii="Times New Roman" w:eastAsia="Times New Roman" w:hAnsi="Times New Roman" w:cs="Times New Roman"/>
          <w:sz w:val="28"/>
          <w:szCs w:val="28"/>
          <w:lang w:eastAsia="ru-RU"/>
        </w:rPr>
        <w:t xml:space="preserve">Учреждения для умственно отсталых появились позже других. Как отмечает Х.С. </w:t>
      </w:r>
      <w:proofErr w:type="spellStart"/>
      <w:r w:rsidRPr="00FA6604">
        <w:rPr>
          <w:rFonts w:ascii="Times New Roman" w:eastAsia="Times New Roman" w:hAnsi="Times New Roman" w:cs="Times New Roman"/>
          <w:sz w:val="28"/>
          <w:szCs w:val="28"/>
          <w:lang w:eastAsia="ru-RU"/>
        </w:rPr>
        <w:t>Замский</w:t>
      </w:r>
      <w:proofErr w:type="spellEnd"/>
      <w:r w:rsidRPr="00FA6604">
        <w:rPr>
          <w:rFonts w:ascii="Times New Roman" w:eastAsia="Times New Roman" w:hAnsi="Times New Roman" w:cs="Times New Roman"/>
          <w:sz w:val="28"/>
          <w:szCs w:val="28"/>
          <w:lang w:eastAsia="ru-RU"/>
        </w:rPr>
        <w:t xml:space="preserve">: «Первое в России учреждение для умственно отсталых детей было открыто в 1858 г. в Риге доктором Фридрихом </w:t>
      </w:r>
      <w:proofErr w:type="spellStart"/>
      <w:r w:rsidRPr="00FA6604">
        <w:rPr>
          <w:rFonts w:ascii="Times New Roman" w:eastAsia="Times New Roman" w:hAnsi="Times New Roman" w:cs="Times New Roman"/>
          <w:sz w:val="28"/>
          <w:szCs w:val="28"/>
          <w:lang w:eastAsia="ru-RU"/>
        </w:rPr>
        <w:t>Плятцем</w:t>
      </w:r>
      <w:proofErr w:type="spellEnd"/>
      <w:r w:rsidRPr="00FA6604">
        <w:rPr>
          <w:rFonts w:ascii="Times New Roman" w:eastAsia="Times New Roman" w:hAnsi="Times New Roman" w:cs="Times New Roman"/>
          <w:sz w:val="28"/>
          <w:szCs w:val="28"/>
          <w:lang w:eastAsia="ru-RU"/>
        </w:rPr>
        <w:t xml:space="preserve"> – </w:t>
      </w:r>
      <w:proofErr w:type="spellStart"/>
      <w:r w:rsidRPr="00FA6604">
        <w:rPr>
          <w:rFonts w:ascii="Times New Roman" w:eastAsia="Times New Roman" w:hAnsi="Times New Roman" w:cs="Times New Roman"/>
          <w:sz w:val="28"/>
          <w:szCs w:val="28"/>
          <w:lang w:eastAsia="ru-RU"/>
        </w:rPr>
        <w:t>лечебно</w:t>
      </w:r>
      <w:proofErr w:type="spellEnd"/>
      <w:r w:rsidRPr="00FA6604">
        <w:rPr>
          <w:rFonts w:ascii="Times New Roman" w:eastAsia="Times New Roman" w:hAnsi="Times New Roman" w:cs="Times New Roman"/>
          <w:sz w:val="28"/>
          <w:szCs w:val="28"/>
          <w:lang w:eastAsia="ru-RU"/>
        </w:rPr>
        <w:t xml:space="preserve">–педагогическое заведение для страдающих припадками, малоспособных, </w:t>
      </w:r>
      <w:r>
        <w:rPr>
          <w:rFonts w:ascii="Times New Roman" w:eastAsia="Times New Roman" w:hAnsi="Times New Roman" w:cs="Times New Roman"/>
          <w:sz w:val="28"/>
          <w:szCs w:val="28"/>
          <w:lang w:eastAsia="ru-RU"/>
        </w:rPr>
        <w:t>слабоумных и идиотов»</w:t>
      </w:r>
      <w:r w:rsidRPr="00FA6604">
        <w:rPr>
          <w:rFonts w:ascii="Times New Roman" w:eastAsia="Times New Roman" w:hAnsi="Times New Roman" w:cs="Times New Roman"/>
          <w:sz w:val="28"/>
          <w:szCs w:val="28"/>
          <w:lang w:eastAsia="ru-RU"/>
        </w:rPr>
        <w:t>.</w:t>
      </w:r>
      <w:r>
        <w:rPr>
          <w:rStyle w:val="a7"/>
          <w:rFonts w:ascii="Times New Roman" w:eastAsia="Times New Roman" w:hAnsi="Times New Roman" w:cs="Times New Roman"/>
          <w:sz w:val="28"/>
          <w:szCs w:val="28"/>
          <w:lang w:eastAsia="ru-RU"/>
        </w:rPr>
        <w:footnoteReference w:id="3"/>
      </w:r>
      <w:hyperlink r:id="rId24" w:anchor="cite_note-3" w:history="1"/>
      <w:r w:rsidR="002604CC">
        <w:rPr>
          <w:rFonts w:ascii="Times New Roman" w:eastAsia="Times New Roman" w:hAnsi="Times New Roman" w:cs="Times New Roman"/>
          <w:sz w:val="28"/>
          <w:szCs w:val="28"/>
          <w:lang w:eastAsia="ru-RU"/>
        </w:rPr>
        <w:t xml:space="preserve"> </w:t>
      </w:r>
      <w:r w:rsidRPr="00FA6604">
        <w:rPr>
          <w:rFonts w:ascii="Times New Roman" w:eastAsia="Times New Roman" w:hAnsi="Times New Roman" w:cs="Times New Roman"/>
          <w:sz w:val="28"/>
          <w:szCs w:val="28"/>
          <w:lang w:eastAsia="ru-RU"/>
        </w:rPr>
        <w:t>В первой половине XIX века проблемы помощи умственно отсталым интересовали в основном психиатров. Соответственно, им оказывалась только медицинская помощь.</w:t>
      </w:r>
    </w:p>
    <w:p w:rsidR="00FA6604" w:rsidRPr="00FA6604" w:rsidRDefault="00FA6604" w:rsidP="001B2A79">
      <w:pPr>
        <w:shd w:val="clear" w:color="auto" w:fill="FFFFFF"/>
        <w:spacing w:after="0" w:line="360" w:lineRule="exact"/>
        <w:ind w:firstLine="709"/>
        <w:contextualSpacing/>
        <w:jc w:val="both"/>
        <w:rPr>
          <w:rFonts w:ascii="Times New Roman" w:eastAsia="Times New Roman" w:hAnsi="Times New Roman" w:cs="Times New Roman"/>
          <w:sz w:val="28"/>
          <w:szCs w:val="28"/>
          <w:lang w:eastAsia="ru-RU"/>
        </w:rPr>
      </w:pPr>
      <w:r w:rsidRPr="00FA6604">
        <w:rPr>
          <w:rFonts w:ascii="Times New Roman" w:eastAsia="Times New Roman" w:hAnsi="Times New Roman" w:cs="Times New Roman"/>
          <w:sz w:val="28"/>
          <w:szCs w:val="28"/>
          <w:lang w:eastAsia="ru-RU"/>
        </w:rPr>
        <w:t>Итак, можно сделать следующие выводы:</w:t>
      </w:r>
    </w:p>
    <w:p w:rsidR="00FA6604" w:rsidRPr="00FA6604" w:rsidRDefault="00FA6604" w:rsidP="001B2A79">
      <w:pPr>
        <w:numPr>
          <w:ilvl w:val="0"/>
          <w:numId w:val="1"/>
        </w:numPr>
        <w:shd w:val="clear" w:color="auto" w:fill="FFFFFF"/>
        <w:spacing w:after="0" w:line="360" w:lineRule="exact"/>
        <w:ind w:left="0" w:firstLine="709"/>
        <w:contextualSpacing/>
        <w:jc w:val="both"/>
        <w:rPr>
          <w:rFonts w:ascii="Times New Roman" w:eastAsia="Times New Roman" w:hAnsi="Times New Roman" w:cs="Times New Roman"/>
          <w:sz w:val="28"/>
          <w:szCs w:val="28"/>
          <w:lang w:eastAsia="ru-RU"/>
        </w:rPr>
      </w:pPr>
      <w:r w:rsidRPr="00FA6604">
        <w:rPr>
          <w:rFonts w:ascii="Times New Roman" w:eastAsia="Times New Roman" w:hAnsi="Times New Roman" w:cs="Times New Roman"/>
          <w:sz w:val="28"/>
          <w:szCs w:val="28"/>
          <w:lang w:eastAsia="ru-RU"/>
        </w:rPr>
        <w:lastRenderedPageBreak/>
        <w:t>в России появилось небольшое число учреждений, в которых занимались вопросами лечения, обучения и воспитания названных категорий детей;</w:t>
      </w:r>
    </w:p>
    <w:p w:rsidR="00FA6604" w:rsidRPr="00FA6604" w:rsidRDefault="00FA6604" w:rsidP="001B2A79">
      <w:pPr>
        <w:numPr>
          <w:ilvl w:val="0"/>
          <w:numId w:val="1"/>
        </w:numPr>
        <w:shd w:val="clear" w:color="auto" w:fill="FFFFFF"/>
        <w:spacing w:after="0" w:line="360" w:lineRule="exact"/>
        <w:ind w:left="0" w:firstLine="709"/>
        <w:contextualSpacing/>
        <w:jc w:val="both"/>
        <w:rPr>
          <w:rFonts w:ascii="Times New Roman" w:eastAsia="Times New Roman" w:hAnsi="Times New Roman" w:cs="Times New Roman"/>
          <w:sz w:val="28"/>
          <w:szCs w:val="28"/>
          <w:lang w:eastAsia="ru-RU"/>
        </w:rPr>
      </w:pPr>
      <w:r w:rsidRPr="00FA6604">
        <w:rPr>
          <w:rFonts w:ascii="Times New Roman" w:eastAsia="Times New Roman" w:hAnsi="Times New Roman" w:cs="Times New Roman"/>
          <w:sz w:val="28"/>
          <w:szCs w:val="28"/>
          <w:lang w:eastAsia="ru-RU"/>
        </w:rPr>
        <w:t>большая часть таких детей не были охвачены специальным обучением;</w:t>
      </w:r>
    </w:p>
    <w:p w:rsidR="00FA6604" w:rsidRPr="00FA6604" w:rsidRDefault="00FA6604" w:rsidP="001B2A79">
      <w:pPr>
        <w:numPr>
          <w:ilvl w:val="0"/>
          <w:numId w:val="1"/>
        </w:numPr>
        <w:shd w:val="clear" w:color="auto" w:fill="FFFFFF"/>
        <w:spacing w:after="0" w:line="360" w:lineRule="exact"/>
        <w:ind w:left="0" w:firstLine="709"/>
        <w:contextualSpacing/>
        <w:jc w:val="both"/>
        <w:rPr>
          <w:rFonts w:ascii="Times New Roman" w:eastAsia="Times New Roman" w:hAnsi="Times New Roman" w:cs="Times New Roman"/>
          <w:sz w:val="28"/>
          <w:szCs w:val="28"/>
          <w:lang w:eastAsia="ru-RU"/>
        </w:rPr>
      </w:pPr>
      <w:r w:rsidRPr="00FA6604">
        <w:rPr>
          <w:rFonts w:ascii="Times New Roman" w:eastAsia="Times New Roman" w:hAnsi="Times New Roman" w:cs="Times New Roman"/>
          <w:sz w:val="28"/>
          <w:szCs w:val="28"/>
          <w:lang w:eastAsia="ru-RU"/>
        </w:rPr>
        <w:t>уровень научных знаний в области изучения, воспитания и обучения названных категорий детей не позволяет говорить о наличии научно обоснованного подхода;</w:t>
      </w:r>
    </w:p>
    <w:p w:rsidR="00FA6604" w:rsidRPr="00FA6604" w:rsidRDefault="00FA6604" w:rsidP="001B2A79">
      <w:pPr>
        <w:numPr>
          <w:ilvl w:val="0"/>
          <w:numId w:val="1"/>
        </w:numPr>
        <w:shd w:val="clear" w:color="auto" w:fill="FFFFFF"/>
        <w:spacing w:after="0" w:line="360" w:lineRule="exact"/>
        <w:ind w:left="0" w:firstLine="709"/>
        <w:contextualSpacing/>
        <w:jc w:val="both"/>
        <w:rPr>
          <w:rFonts w:ascii="Times New Roman" w:eastAsia="Times New Roman" w:hAnsi="Times New Roman" w:cs="Times New Roman"/>
          <w:sz w:val="28"/>
          <w:szCs w:val="28"/>
          <w:lang w:eastAsia="ru-RU"/>
        </w:rPr>
      </w:pPr>
      <w:r w:rsidRPr="00FA6604">
        <w:rPr>
          <w:rFonts w:ascii="Times New Roman" w:eastAsia="Times New Roman" w:hAnsi="Times New Roman" w:cs="Times New Roman"/>
          <w:sz w:val="28"/>
          <w:szCs w:val="28"/>
          <w:lang w:eastAsia="ru-RU"/>
        </w:rPr>
        <w:t>систематизируются отдельные методы и приёмы коррекционного воздействия, особенно активно и плодотворно в области обучения и воспитания глухонемых детей.</w:t>
      </w:r>
    </w:p>
    <w:p w:rsidR="00C52D86" w:rsidRPr="00FA6604" w:rsidRDefault="00C52D86" w:rsidP="001B2A79">
      <w:pPr>
        <w:spacing w:after="0" w:line="360" w:lineRule="exact"/>
        <w:ind w:firstLine="709"/>
        <w:contextualSpacing/>
        <w:jc w:val="both"/>
        <w:rPr>
          <w:rFonts w:ascii="Times New Roman" w:hAnsi="Times New Roman" w:cs="Times New Roman"/>
          <w:sz w:val="28"/>
          <w:szCs w:val="28"/>
        </w:rPr>
      </w:pPr>
    </w:p>
    <w:sectPr w:rsidR="00C52D86" w:rsidRPr="00FA66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66B" w:rsidRDefault="00B4566B" w:rsidP="00FA6604">
      <w:pPr>
        <w:spacing w:after="0" w:line="240" w:lineRule="auto"/>
      </w:pPr>
      <w:r>
        <w:separator/>
      </w:r>
    </w:p>
  </w:endnote>
  <w:endnote w:type="continuationSeparator" w:id="0">
    <w:p w:rsidR="00B4566B" w:rsidRDefault="00B4566B" w:rsidP="00FA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66B" w:rsidRDefault="00B4566B" w:rsidP="00FA6604">
      <w:pPr>
        <w:spacing w:after="0" w:line="240" w:lineRule="auto"/>
      </w:pPr>
      <w:r>
        <w:separator/>
      </w:r>
    </w:p>
  </w:footnote>
  <w:footnote w:type="continuationSeparator" w:id="0">
    <w:p w:rsidR="00B4566B" w:rsidRDefault="00B4566B" w:rsidP="00FA6604">
      <w:pPr>
        <w:spacing w:after="0" w:line="240" w:lineRule="auto"/>
      </w:pPr>
      <w:r>
        <w:continuationSeparator/>
      </w:r>
    </w:p>
  </w:footnote>
  <w:footnote w:id="1">
    <w:p w:rsidR="00FA6604" w:rsidRPr="00FA6604" w:rsidRDefault="00FA6604" w:rsidP="00FA6604">
      <w:pPr>
        <w:pStyle w:val="a5"/>
        <w:jc w:val="both"/>
        <w:rPr>
          <w:rFonts w:ascii="Times New Roman" w:hAnsi="Times New Roman" w:cs="Times New Roman"/>
          <w:sz w:val="24"/>
          <w:szCs w:val="24"/>
        </w:rPr>
      </w:pPr>
      <w:r w:rsidRPr="00FA6604">
        <w:rPr>
          <w:rStyle w:val="a7"/>
          <w:rFonts w:ascii="Times New Roman" w:hAnsi="Times New Roman" w:cs="Times New Roman"/>
          <w:sz w:val="24"/>
          <w:szCs w:val="24"/>
        </w:rPr>
        <w:footnoteRef/>
      </w:r>
      <w:r w:rsidRPr="00FA6604">
        <w:rPr>
          <w:rFonts w:ascii="Times New Roman" w:hAnsi="Times New Roman" w:cs="Times New Roman"/>
          <w:sz w:val="24"/>
          <w:szCs w:val="24"/>
        </w:rPr>
        <w:t xml:space="preserve"> Феоктистова В.А. Хрестоматия по истории </w:t>
      </w:r>
      <w:proofErr w:type="gramStart"/>
      <w:r w:rsidRPr="00FA6604">
        <w:rPr>
          <w:rFonts w:ascii="Times New Roman" w:hAnsi="Times New Roman" w:cs="Times New Roman"/>
          <w:sz w:val="24"/>
          <w:szCs w:val="24"/>
        </w:rPr>
        <w:t>тифлопедагогики.-</w:t>
      </w:r>
      <w:proofErr w:type="gramEnd"/>
      <w:r w:rsidRPr="00FA6604">
        <w:rPr>
          <w:rFonts w:ascii="Times New Roman" w:hAnsi="Times New Roman" w:cs="Times New Roman"/>
          <w:sz w:val="24"/>
          <w:szCs w:val="24"/>
        </w:rPr>
        <w:t xml:space="preserve"> М.,1981.- С. 6.</w:t>
      </w:r>
    </w:p>
  </w:footnote>
  <w:footnote w:id="2">
    <w:p w:rsidR="00FA6604" w:rsidRPr="00FA6604" w:rsidRDefault="00FA6604" w:rsidP="00FA6604">
      <w:pPr>
        <w:pStyle w:val="a5"/>
        <w:jc w:val="both"/>
        <w:rPr>
          <w:rFonts w:ascii="Times New Roman" w:hAnsi="Times New Roman" w:cs="Times New Roman"/>
          <w:sz w:val="24"/>
          <w:szCs w:val="24"/>
        </w:rPr>
      </w:pPr>
      <w:r w:rsidRPr="00FA6604">
        <w:rPr>
          <w:rStyle w:val="a7"/>
          <w:rFonts w:ascii="Times New Roman" w:hAnsi="Times New Roman" w:cs="Times New Roman"/>
          <w:sz w:val="24"/>
          <w:szCs w:val="24"/>
        </w:rPr>
        <w:footnoteRef/>
      </w:r>
      <w:r w:rsidRPr="00FA6604">
        <w:rPr>
          <w:rFonts w:ascii="Times New Roman" w:hAnsi="Times New Roman" w:cs="Times New Roman"/>
          <w:sz w:val="24"/>
          <w:szCs w:val="24"/>
        </w:rPr>
        <w:t xml:space="preserve"> Дьячков А.И. Воспитание и обучение глухонемых детей. Историко-педагогическое </w:t>
      </w:r>
      <w:proofErr w:type="gramStart"/>
      <w:r w:rsidRPr="00FA6604">
        <w:rPr>
          <w:rFonts w:ascii="Times New Roman" w:hAnsi="Times New Roman" w:cs="Times New Roman"/>
          <w:sz w:val="24"/>
          <w:szCs w:val="24"/>
        </w:rPr>
        <w:t>исследование.-</w:t>
      </w:r>
      <w:proofErr w:type="gramEnd"/>
      <w:r w:rsidRPr="00FA6604">
        <w:rPr>
          <w:rFonts w:ascii="Times New Roman" w:hAnsi="Times New Roman" w:cs="Times New Roman"/>
          <w:sz w:val="24"/>
          <w:szCs w:val="24"/>
        </w:rPr>
        <w:t xml:space="preserve"> М.,1957.- С. 128.</w:t>
      </w:r>
    </w:p>
  </w:footnote>
  <w:footnote w:id="3">
    <w:p w:rsidR="00FA6604" w:rsidRPr="00FA6604" w:rsidRDefault="00FA6604">
      <w:pPr>
        <w:pStyle w:val="a5"/>
        <w:rPr>
          <w:rFonts w:ascii="Times New Roman" w:hAnsi="Times New Roman" w:cs="Times New Roman"/>
          <w:sz w:val="24"/>
          <w:szCs w:val="24"/>
        </w:rPr>
      </w:pPr>
      <w:r w:rsidRPr="00FA6604">
        <w:rPr>
          <w:rStyle w:val="a7"/>
          <w:rFonts w:ascii="Times New Roman" w:hAnsi="Times New Roman" w:cs="Times New Roman"/>
          <w:sz w:val="24"/>
          <w:szCs w:val="24"/>
        </w:rPr>
        <w:footnoteRef/>
      </w:r>
      <w:r w:rsidRPr="00FA6604">
        <w:rPr>
          <w:rFonts w:ascii="Times New Roman" w:hAnsi="Times New Roman" w:cs="Times New Roman"/>
          <w:sz w:val="24"/>
          <w:szCs w:val="24"/>
        </w:rPr>
        <w:t xml:space="preserve">  </w:t>
      </w:r>
      <w:proofErr w:type="spellStart"/>
      <w:r w:rsidRPr="00FA6604">
        <w:rPr>
          <w:rFonts w:ascii="Times New Roman" w:hAnsi="Times New Roman" w:cs="Times New Roman"/>
          <w:sz w:val="24"/>
          <w:szCs w:val="24"/>
        </w:rPr>
        <w:t>Замский</w:t>
      </w:r>
      <w:proofErr w:type="spellEnd"/>
      <w:r w:rsidRPr="00FA6604">
        <w:rPr>
          <w:rFonts w:ascii="Times New Roman" w:hAnsi="Times New Roman" w:cs="Times New Roman"/>
          <w:sz w:val="24"/>
          <w:szCs w:val="24"/>
        </w:rPr>
        <w:t xml:space="preserve"> Х.С. История </w:t>
      </w:r>
      <w:proofErr w:type="gramStart"/>
      <w:r w:rsidRPr="00FA6604">
        <w:rPr>
          <w:rFonts w:ascii="Times New Roman" w:hAnsi="Times New Roman" w:cs="Times New Roman"/>
          <w:sz w:val="24"/>
          <w:szCs w:val="24"/>
        </w:rPr>
        <w:t>олигофренопедагогики.-</w:t>
      </w:r>
      <w:proofErr w:type="gramEnd"/>
      <w:r w:rsidRPr="00FA6604">
        <w:rPr>
          <w:rFonts w:ascii="Times New Roman" w:hAnsi="Times New Roman" w:cs="Times New Roman"/>
          <w:sz w:val="24"/>
          <w:szCs w:val="24"/>
        </w:rPr>
        <w:t xml:space="preserve"> М.,1980.- С. 243.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66EA"/>
    <w:multiLevelType w:val="multilevel"/>
    <w:tmpl w:val="BDECA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04"/>
    <w:rsid w:val="001B2A79"/>
    <w:rsid w:val="002604CC"/>
    <w:rsid w:val="00870B51"/>
    <w:rsid w:val="00B4566B"/>
    <w:rsid w:val="00C52D86"/>
    <w:rsid w:val="00FA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9D1E8-1D1F-4729-8390-3AF4C895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6604"/>
    <w:rPr>
      <w:color w:val="0000FF"/>
      <w:u w:val="single"/>
    </w:rPr>
  </w:style>
  <w:style w:type="paragraph" w:styleId="a5">
    <w:name w:val="footnote text"/>
    <w:basedOn w:val="a"/>
    <w:link w:val="a6"/>
    <w:uiPriority w:val="99"/>
    <w:semiHidden/>
    <w:unhideWhenUsed/>
    <w:rsid w:val="00FA6604"/>
    <w:pPr>
      <w:spacing w:after="0" w:line="240" w:lineRule="auto"/>
    </w:pPr>
    <w:rPr>
      <w:sz w:val="20"/>
      <w:szCs w:val="20"/>
    </w:rPr>
  </w:style>
  <w:style w:type="character" w:customStyle="1" w:styleId="a6">
    <w:name w:val="Текст сноски Знак"/>
    <w:basedOn w:val="a0"/>
    <w:link w:val="a5"/>
    <w:uiPriority w:val="99"/>
    <w:semiHidden/>
    <w:rsid w:val="00FA6604"/>
    <w:rPr>
      <w:sz w:val="20"/>
      <w:szCs w:val="20"/>
    </w:rPr>
  </w:style>
  <w:style w:type="character" w:styleId="a7">
    <w:name w:val="footnote reference"/>
    <w:basedOn w:val="a0"/>
    <w:uiPriority w:val="99"/>
    <w:semiHidden/>
    <w:unhideWhenUsed/>
    <w:rsid w:val="00FA6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2542">
      <w:bodyDiv w:val="1"/>
      <w:marLeft w:val="0"/>
      <w:marRight w:val="0"/>
      <w:marTop w:val="0"/>
      <w:marBottom w:val="0"/>
      <w:divBdr>
        <w:top w:val="none" w:sz="0" w:space="0" w:color="auto"/>
        <w:left w:val="none" w:sz="0" w:space="0" w:color="auto"/>
        <w:bottom w:val="none" w:sz="0" w:space="0" w:color="auto"/>
        <w:right w:val="none" w:sz="0" w:space="0" w:color="auto"/>
      </w:divBdr>
    </w:div>
    <w:div w:id="575358426">
      <w:bodyDiv w:val="1"/>
      <w:marLeft w:val="0"/>
      <w:marRight w:val="0"/>
      <w:marTop w:val="0"/>
      <w:marBottom w:val="0"/>
      <w:divBdr>
        <w:top w:val="none" w:sz="0" w:space="0" w:color="auto"/>
        <w:left w:val="none" w:sz="0" w:space="0" w:color="auto"/>
        <w:bottom w:val="none" w:sz="0" w:space="0" w:color="auto"/>
        <w:right w:val="none" w:sz="0" w:space="0" w:color="auto"/>
      </w:divBdr>
      <w:divsChild>
        <w:div w:id="386532887">
          <w:marLeft w:val="0"/>
          <w:marRight w:val="336"/>
          <w:marTop w:val="120"/>
          <w:marBottom w:val="312"/>
          <w:divBdr>
            <w:top w:val="none" w:sz="0" w:space="0" w:color="auto"/>
            <w:left w:val="none" w:sz="0" w:space="0" w:color="auto"/>
            <w:bottom w:val="none" w:sz="0" w:space="0" w:color="auto"/>
            <w:right w:val="none" w:sz="0" w:space="0" w:color="auto"/>
          </w:divBdr>
          <w:divsChild>
            <w:div w:id="8026515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7591695">
      <w:bodyDiv w:val="1"/>
      <w:marLeft w:val="0"/>
      <w:marRight w:val="0"/>
      <w:marTop w:val="0"/>
      <w:marBottom w:val="0"/>
      <w:divBdr>
        <w:top w:val="none" w:sz="0" w:space="0" w:color="auto"/>
        <w:left w:val="none" w:sz="0" w:space="0" w:color="auto"/>
        <w:bottom w:val="none" w:sz="0" w:space="0" w:color="auto"/>
        <w:right w:val="none" w:sz="0" w:space="0" w:color="auto"/>
      </w:divBdr>
    </w:div>
    <w:div w:id="12335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0%D1%8E%D0%B8,_%D0%92%D0%B0%D0%BB%D0%B5%D0%BD%D1%82%D0%B8%D0%BD" TargetMode="External"/><Relationship Id="rId13" Type="http://schemas.openxmlformats.org/officeDocument/2006/relationships/hyperlink" Target="https://ru.wikipedia.org/w/index.php?title=%D0%92%D0%B8%D0%BD%D1%86%D0%B5%D0%BD%D1%82-%D0%90%D0%BD%D1%81%D0%B5%D0%BB%D1%8C%D0%BC_%D0%97%D1%8B%D0%B3%D0%BC%D1%83%D0%BD%D1%82&amp;action=edit&amp;redlink=1" TargetMode="External"/><Relationship Id="rId18" Type="http://schemas.openxmlformats.org/officeDocument/2006/relationships/hyperlink" Target="https://ru.wikipedia.org/wiki/%D0%9E%D0%BF%D0%B5%D0%BA%D1%83%D0%BD%D1%81%D0%BA%D0%B8%D0%B9_%D1%81%D0%BE%D0%B2%D0%B5%D1%8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4%D1%8C%D1%8F%D1%87%D0%BA%D0%BE%D0%B2,_%D0%90%D0%BB%D0%B5%D0%BA%D1%81%D0%B5%D0%B9_%D0%98%D0%B2%D0%B0%D0%BD%D0%BE%D0%B2%D0%B8%D1%87" TargetMode="External"/><Relationship Id="rId7" Type="http://schemas.openxmlformats.org/officeDocument/2006/relationships/endnotes" Target="endnotes.xml"/><Relationship Id="rId12" Type="http://schemas.openxmlformats.org/officeDocument/2006/relationships/hyperlink" Target="https://ru.wikipedia.org/wiki/%D0%A1%D0%B0%D0%BD%D0%BA%D1%82-%D0%9F%D0%B5%D1%82%D0%B5%D1%80%D0%B1%D1%83%D1%80%D0%B3%D1%81%D0%BA%D0%BE%D0%B5_%D1%83%D1%87%D0%B8%D0%BB%D0%B8%D1%89%D0%B5_%D0%B3%D0%BB%D1%83%D1%85%D0%BE%D0%BD%D0%B5%D0%BC%D1%8B%D1%85" TargetMode="External"/><Relationship Id="rId17" Type="http://schemas.openxmlformats.org/officeDocument/2006/relationships/hyperlink" Target="https://ru.wikipedia.org/wiki/%D0%9C%D0%B0%D1%80%D0%B8%D1%8F_%D0%A4%D1%91%D0%B4%D0%BE%D1%80%D0%BE%D0%B2%D0%BD%D0%B0_(%D0%B6%D0%B5%D0%BD%D0%B0_%D0%9F%D0%B0%D0%B2%D0%BB%D0%B0_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ndex.php?title=%D0%96%D0%B0%D0%BD_%D0%91%D0%B0%D1%82%D0%B8%D1%81%D1%82_%D0%96%D0%BE%D1%84%D1%84%D1%80%D0%B5&amp;action=edit&amp;redlink=1" TargetMode="External"/><Relationship Id="rId20" Type="http://schemas.openxmlformats.org/officeDocument/2006/relationships/hyperlink" Target="https://ru.wikipedia.org/w/index.php?title=%D0%93%D1%83%D1%80%D1%86%D0%BE%D0%B2,_%D0%93%D0%B5%D0%BE%D1%80%D0%B3%D0%B8%D0%B9_%D0%90%D0%BB%D0%B5%D0%BA%D1%81%D0%B0%D0%BD%D0%B4%D1%80%D0%BE%D0%B2%D0%B8%D1%87&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0%D1%80%D0%B8%D1%8F_%D0%A4%D1%91%D0%B4%D0%BE%D1%80%D0%BE%D0%B2%D0%BD%D0%B0_(%D0%B6%D0%B5%D0%BD%D0%B0_%D0%9F%D0%B0%D0%B2%D0%BB%D0%B0_I)" TargetMode="External"/><Relationship Id="rId24" Type="http://schemas.openxmlformats.org/officeDocument/2006/relationships/hyperlink" Target="https://ru.wikipedia.org/wiki/%D0%98%D1%81%D1%82%D0%BE%D1%80%D0%B8%D1%8F_%D1%80%D0%BE%D1%81%D1%81%D0%B8%D0%B9%D1%81%D0%BA%D0%BE%D0%B9_%D0%B4%D0%B5%D1%84%D0%B5%D0%BA%D1%82%D0%BE%D0%BB%D0%BE%D0%B3%D0%B8%D0%B8" TargetMode="External"/><Relationship Id="rId5" Type="http://schemas.openxmlformats.org/officeDocument/2006/relationships/webSettings" Target="webSettings.xml"/><Relationship Id="rId15" Type="http://schemas.openxmlformats.org/officeDocument/2006/relationships/hyperlink" Target="https://ru.wikipedia.org/wiki/%D0%A1%D0%B8%D0%BA%D0%B0%D1%80_%D0%A0%D0%BE%D1%85-%D0%90%D0%BC%D0%B1%D1%80%D1%83%D0%B0%D0%B7-%D0%9B%D1%83%D0%BA%D1%83%D1%80%D1%80%D0%BE%D0%BD" TargetMode="External"/><Relationship Id="rId23" Type="http://schemas.openxmlformats.org/officeDocument/2006/relationships/hyperlink" Target="https://ru.wikipedia.org/wiki/%D0%90%D0%BD%D1%82%D0%BE%D0%BD%D0%B8%D0%BD%D0%B0_%D0%93%D0%B0%D0%B2%D1%80%D0%B8%D0%BB%D0%BE%D0%B2%D0%BD%D0%B0_%D0%91%D0%B0%D1%81%D0%BE%D0%B2%D0%B0" TargetMode="External"/><Relationship Id="rId10" Type="http://schemas.openxmlformats.org/officeDocument/2006/relationships/hyperlink" Target="https://ru.wikipedia.org/wiki/%D0%A4%D0%B5%D0%BE%D0%BA%D1%82%D0%B8%D1%81%D1%82%D0%BE%D0%B2%D0%B0,_%D0%92%D0%B0%D0%BB%D0%B5%D0%BD%D1%82%D0%B8%D0%BD%D0%B0_%D0%90%D0%BB%D0%B5%D0%BA%D1%81%D0%B0%D0%BD%D0%B4%D1%80%D0%BE%D0%B2%D0%BD%D0%B0" TargetMode="External"/><Relationship Id="rId19" Type="http://schemas.openxmlformats.org/officeDocument/2006/relationships/hyperlink" Target="https://ru.wikipedia.org/wiki/%D0%A4%D0%BB%D0%B5%D1%80%D0%B8,_%D0%92%D0%B8%D0%BA%D1%82%D0%BE%D1%80_%D0%98%D0%B2%D0%B0%D0%BD%D0%BE%D0%B2%D0%B8%D1%87" TargetMode="External"/><Relationship Id="rId4" Type="http://schemas.openxmlformats.org/officeDocument/2006/relationships/settings" Target="settings.xml"/><Relationship Id="rId9" Type="http://schemas.openxmlformats.org/officeDocument/2006/relationships/hyperlink" Target="https://ru.wikipedia.org/wiki/%D0%90%D0%BB%D0%B5%D0%BA%D1%81%D0%B0%D0%BD%D0%B4%D1%80_I" TargetMode="External"/><Relationship Id="rId14" Type="http://schemas.openxmlformats.org/officeDocument/2006/relationships/hyperlink" Target="https://ru.wikipedia.org/wiki/%D0%94%D0%B5_%D0%BB%27%D0%AD%D0%BF%D0%B5,_%D0%A8%D0%B0%D1%80%D0%BB%D1%8C-%D0%9C%D0%B8%D1%88%D0%B5%D0%BB%D1%8C" TargetMode="External"/><Relationship Id="rId22" Type="http://schemas.openxmlformats.org/officeDocument/2006/relationships/hyperlink" Target="https://ru.wikipedia.org/wiki/%D0%A1%D0%B0%D0%BD%D0%BA%D1%82-%D0%9F%D0%B5%D1%82%D0%B5%D1%80%D0%B1%D1%83%D1%80%D0%B3%D1%81%D0%BA%D0%BE%D0%B5_%D1%83%D1%87%D0%B8%D0%BB%D0%B8%D1%89%D0%B5_%D0%B3%D0%BB%D1%83%D1%85%D0%BE%D0%BD%D0%B5%D0%BC%D1%8B%D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D282-5C4E-41EB-AAC6-68A9FE62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1744</Words>
  <Characters>9943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BASE</cp:lastModifiedBy>
  <cp:revision>1</cp:revision>
  <dcterms:created xsi:type="dcterms:W3CDTF">2018-12-10T18:07:00Z</dcterms:created>
  <dcterms:modified xsi:type="dcterms:W3CDTF">2018-12-10T18:49:00Z</dcterms:modified>
</cp:coreProperties>
</file>